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F3C4AFA" wp14:textId="2CF20F8F" wp14:paraId="2DF549B6">
      <w:pPr>
        <w:jc w:val="left"/>
        <w:rPr>
          <w:rFonts w:ascii="Aptos" w:hAnsi="Aptos" w:eastAsia="Aptos" w:cs="Aptos"/>
          <w:b w:val="1"/>
          <w:bCs w:val="1"/>
          <w:i w:val="0"/>
          <w:iCs w:val="0"/>
          <w:caps w:val="0"/>
          <w:smallCaps w:val="0"/>
          <w:noProof w:val="0"/>
          <w:color w:val="000000" w:themeColor="text1" w:themeTint="FF" w:themeShade="FF"/>
          <w:sz w:val="24"/>
          <w:szCs w:val="24"/>
          <w:lang w:val="en-US"/>
        </w:rPr>
      </w:pPr>
      <w:r w:rsidRPr="0F3C4AFA" w:rsidR="623C3C91">
        <w:rPr>
          <w:rFonts w:ascii="Aptos" w:hAnsi="Aptos" w:eastAsia="Aptos" w:cs="Aptos"/>
          <w:b w:val="1"/>
          <w:bCs w:val="1"/>
          <w:i w:val="0"/>
          <w:iCs w:val="0"/>
          <w:caps w:val="0"/>
          <w:smallCaps w:val="0"/>
          <w:noProof w:val="0"/>
          <w:color w:val="000000" w:themeColor="text1" w:themeTint="FF" w:themeShade="FF"/>
          <w:sz w:val="24"/>
          <w:szCs w:val="24"/>
          <w:lang w:val="en-US"/>
        </w:rPr>
        <w:t>Bowlish</w:t>
      </w:r>
      <w:r w:rsidRPr="0F3C4AFA" w:rsidR="623C3C91">
        <w:rPr>
          <w:rFonts w:ascii="Aptos" w:hAnsi="Aptos" w:eastAsia="Aptos" w:cs="Aptos"/>
          <w:b w:val="1"/>
          <w:bCs w:val="1"/>
          <w:i w:val="0"/>
          <w:iCs w:val="0"/>
          <w:caps w:val="0"/>
          <w:smallCaps w:val="0"/>
          <w:noProof w:val="0"/>
          <w:color w:val="000000" w:themeColor="text1" w:themeTint="FF" w:themeShade="FF"/>
          <w:sz w:val="24"/>
          <w:szCs w:val="24"/>
          <w:lang w:val="en-US"/>
        </w:rPr>
        <w:t xml:space="preserve"> Infant School</w:t>
      </w:r>
      <w:r>
        <w:tab/>
      </w:r>
    </w:p>
    <w:p xmlns:wp14="http://schemas.microsoft.com/office/word/2010/wordml" w:rsidP="53575D3A" wp14:paraId="47AB4C17" wp14:textId="47DAD52C">
      <w:pPr>
        <w:jc w:val="left"/>
        <w:rPr>
          <w:rFonts w:ascii="Aptos" w:hAnsi="Aptos" w:eastAsia="Aptos" w:cs="Aptos"/>
          <w:b w:val="1"/>
          <w:bCs w:val="1"/>
          <w:i w:val="0"/>
          <w:iCs w:val="0"/>
          <w:caps w:val="0"/>
          <w:smallCaps w:val="0"/>
          <w:noProof w:val="0"/>
          <w:color w:val="000000" w:themeColor="text1" w:themeTint="FF" w:themeShade="FF"/>
          <w:sz w:val="24"/>
          <w:szCs w:val="24"/>
          <w:lang w:val="en-US"/>
        </w:rPr>
      </w:pPr>
      <w:r w:rsidRPr="53575D3A" w:rsidR="4419B67E">
        <w:rPr>
          <w:rFonts w:ascii="Aptos" w:hAnsi="Aptos" w:eastAsia="Aptos" w:cs="Aptos"/>
          <w:b w:val="1"/>
          <w:bCs w:val="1"/>
          <w:i w:val="0"/>
          <w:iCs w:val="0"/>
          <w:caps w:val="0"/>
          <w:smallCaps w:val="0"/>
          <w:noProof w:val="0"/>
          <w:color w:val="000000" w:themeColor="text1" w:themeTint="FF" w:themeShade="FF"/>
          <w:sz w:val="24"/>
          <w:szCs w:val="24"/>
          <w:lang w:val="en-US"/>
        </w:rPr>
        <w:t xml:space="preserve">Design and Technology </w:t>
      </w:r>
      <w:r w:rsidRPr="53575D3A" w:rsidR="623C3C91">
        <w:rPr>
          <w:rFonts w:ascii="Aptos" w:hAnsi="Aptos" w:eastAsia="Aptos" w:cs="Aptos"/>
          <w:b w:val="1"/>
          <w:bCs w:val="1"/>
          <w:i w:val="0"/>
          <w:iCs w:val="0"/>
          <w:caps w:val="0"/>
          <w:smallCaps w:val="0"/>
          <w:noProof w:val="0"/>
          <w:color w:val="000000" w:themeColor="text1" w:themeTint="FF" w:themeShade="FF"/>
          <w:sz w:val="24"/>
          <w:szCs w:val="24"/>
          <w:lang w:val="en-US"/>
        </w:rPr>
        <w:t xml:space="preserve">curriculum design rationale</w:t>
      </w:r>
      <w:r w:rsidR="623C3C91">
        <w:drawing>
          <wp:anchor xmlns:wp14="http://schemas.microsoft.com/office/word/2010/wordprocessingDrawing" distT="0" distB="0" distL="114300" distR="114300" simplePos="0" relativeHeight="251658240" behindDoc="0" locked="0" layoutInCell="1" allowOverlap="1" wp14:editId="16742D55" wp14:anchorId="2EB1C6B5">
            <wp:simplePos x="0" y="0"/>
            <wp:positionH relativeFrom="column">
              <wp:align>right</wp:align>
            </wp:positionH>
            <wp:positionV relativeFrom="paragraph">
              <wp:posOffset>0</wp:posOffset>
            </wp:positionV>
            <wp:extent cx="704850" cy="533400"/>
            <wp:effectExtent l="0" t="0" r="0" b="0"/>
            <wp:wrapSquare wrapText="bothSides"/>
            <wp:docPr id="1658187178" name="" title=""/>
            <wp:cNvGraphicFramePr>
              <a:graphicFrameLocks noChangeAspect="1"/>
            </wp:cNvGraphicFramePr>
            <a:graphic>
              <a:graphicData uri="http://schemas.openxmlformats.org/drawingml/2006/picture">
                <pic:pic>
                  <pic:nvPicPr>
                    <pic:cNvPr id="0" name=""/>
                    <pic:cNvPicPr/>
                  </pic:nvPicPr>
                  <pic:blipFill>
                    <a:blip r:embed="R3ab751189ab24755">
                      <a:extLst>
                        <a:ext xmlns:a="http://schemas.openxmlformats.org/drawingml/2006/main" uri="{28A0092B-C50C-407E-A947-70E740481C1C}">
                          <a14:useLocalDpi val="0"/>
                        </a:ext>
                      </a:extLst>
                    </a:blip>
                    <a:stretch>
                      <a:fillRect/>
                    </a:stretch>
                  </pic:blipFill>
                  <pic:spPr>
                    <a:xfrm>
                      <a:off x="0" y="0"/>
                      <a:ext cx="704850" cy="533400"/>
                    </a:xfrm>
                    <a:prstGeom prst="rect">
                      <a:avLst/>
                    </a:prstGeom>
                  </pic:spPr>
                </pic:pic>
              </a:graphicData>
            </a:graphic>
            <wp14:sizeRelH relativeFrom="page">
              <wp14:pctWidth>0</wp14:pctWidth>
            </wp14:sizeRelH>
            <wp14:sizeRelV relativeFrom="page">
              <wp14:pctHeight>0</wp14:pctHeight>
            </wp14:sizeRelV>
          </wp:anchor>
        </w:drawing>
      </w:r>
      <w:r>
        <w:br/>
      </w:r>
    </w:p>
    <w:p w:rsidR="4F8B377A" w:rsidP="53575D3A" w:rsidRDefault="4F8B377A" w14:paraId="2A350A18" w14:textId="64BE0BA2">
      <w:pPr>
        <w:spacing w:before="240" w:beforeAutospacing="off" w:after="240" w:afterAutospacing="off"/>
        <w:jc w:val="left"/>
      </w:pPr>
      <w:r w:rsidRPr="3899F91D" w:rsidR="4F8B377A">
        <w:rPr>
          <w:rFonts w:ascii="Aptos" w:hAnsi="Aptos" w:eastAsia="Aptos" w:cs="Aptos"/>
          <w:noProof w:val="0"/>
          <w:sz w:val="22"/>
          <w:szCs w:val="22"/>
          <w:lang w:val="en-GB"/>
        </w:rPr>
        <w:t xml:space="preserve">At our school, the Design and Technology (D&amp;T) curriculum for Key Stage 1 </w:t>
      </w:r>
      <w:r w:rsidRPr="3899F91D" w:rsidR="4F8B377A">
        <w:rPr>
          <w:rFonts w:ascii="Aptos" w:hAnsi="Aptos" w:eastAsia="Aptos" w:cs="Aptos"/>
          <w:noProof w:val="0"/>
          <w:sz w:val="22"/>
          <w:szCs w:val="22"/>
          <w:lang w:val="en-GB"/>
        </w:rPr>
        <w:t>operates</w:t>
      </w:r>
      <w:r w:rsidRPr="3899F91D" w:rsidR="4F8B377A">
        <w:rPr>
          <w:rFonts w:ascii="Aptos" w:hAnsi="Aptos" w:eastAsia="Aptos" w:cs="Aptos"/>
          <w:noProof w:val="0"/>
          <w:sz w:val="22"/>
          <w:szCs w:val="22"/>
          <w:lang w:val="en-GB"/>
        </w:rPr>
        <w:t xml:space="preserve"> on a two-year rolling programme due to our mixed-age classes. This structure ensures that all children experience a broad and balanced curriculum, progressively building their knowledge and skills over the two-year cycle. The organisation of units is carefully planned to support the development of both disciplinary and substantive knowledge, enabling children to grow as designers, makers, and evaluators.</w:t>
      </w:r>
    </w:p>
    <w:p w:rsidR="5EB8B788" w:rsidP="3899F91D" w:rsidRDefault="5EB8B788" w14:paraId="6F8E02D9" w14:textId="207A1099">
      <w:pPr>
        <w:spacing w:before="240" w:beforeAutospacing="off" w:after="240" w:afterAutospacing="off"/>
        <w:jc w:val="left"/>
        <w:rPr>
          <w:rFonts w:ascii="Aptos" w:hAnsi="Aptos" w:eastAsia="Aptos" w:cs="Aptos"/>
          <w:noProof w:val="0"/>
          <w:sz w:val="22"/>
          <w:szCs w:val="22"/>
          <w:lang w:val="en-GB"/>
        </w:rPr>
      </w:pPr>
      <w:r w:rsidRPr="17831308" w:rsidR="5EB8B788">
        <w:rPr>
          <w:rFonts w:ascii="Aptos" w:hAnsi="Aptos" w:eastAsia="Aptos" w:cs="Aptos"/>
          <w:b w:val="0"/>
          <w:bCs w:val="0"/>
          <w:i w:val="0"/>
          <w:iCs w:val="0"/>
          <w:caps w:val="0"/>
          <w:smallCaps w:val="0"/>
          <w:noProof w:val="0"/>
          <w:sz w:val="22"/>
          <w:szCs w:val="22"/>
          <w:lang w:val="en-US"/>
        </w:rPr>
        <w:t xml:space="preserve">At </w:t>
      </w:r>
      <w:r w:rsidRPr="17831308" w:rsidR="5EB8B788">
        <w:rPr>
          <w:rFonts w:ascii="Aptos" w:hAnsi="Aptos" w:eastAsia="Aptos" w:cs="Aptos"/>
          <w:b w:val="0"/>
          <w:bCs w:val="0"/>
          <w:i w:val="0"/>
          <w:iCs w:val="0"/>
          <w:caps w:val="0"/>
          <w:smallCaps w:val="0"/>
          <w:noProof w:val="0"/>
          <w:sz w:val="22"/>
          <w:szCs w:val="22"/>
          <w:lang w:val="en-US"/>
        </w:rPr>
        <w:t>Bowlish</w:t>
      </w:r>
      <w:r w:rsidRPr="17831308" w:rsidR="5EB8B788">
        <w:rPr>
          <w:rFonts w:ascii="Aptos" w:hAnsi="Aptos" w:eastAsia="Aptos" w:cs="Aptos"/>
          <w:b w:val="0"/>
          <w:bCs w:val="0"/>
          <w:i w:val="0"/>
          <w:iCs w:val="0"/>
          <w:caps w:val="0"/>
          <w:smallCaps w:val="0"/>
          <w:noProof w:val="0"/>
          <w:sz w:val="22"/>
          <w:szCs w:val="22"/>
          <w:lang w:val="en-US"/>
        </w:rPr>
        <w:t xml:space="preserve"> Infant School, we ensure children understand which curriculum area they are learning about. In Design and </w:t>
      </w:r>
      <w:r w:rsidRPr="17831308" w:rsidR="5EB8B788">
        <w:rPr>
          <w:rFonts w:ascii="Aptos" w:hAnsi="Aptos" w:eastAsia="Aptos" w:cs="Aptos"/>
          <w:b w:val="0"/>
          <w:bCs w:val="0"/>
          <w:i w:val="0"/>
          <w:iCs w:val="0"/>
          <w:caps w:val="0"/>
          <w:smallCaps w:val="0"/>
          <w:noProof w:val="0"/>
          <w:sz w:val="22"/>
          <w:szCs w:val="22"/>
          <w:lang w:val="en-US"/>
        </w:rPr>
        <w:t>Technology</w:t>
      </w:r>
      <w:r w:rsidRPr="17831308" w:rsidR="5EB8B788">
        <w:rPr>
          <w:rFonts w:ascii="Aptos" w:hAnsi="Aptos" w:eastAsia="Aptos" w:cs="Aptos"/>
          <w:b w:val="0"/>
          <w:bCs w:val="0"/>
          <w:i w:val="0"/>
          <w:iCs w:val="0"/>
          <w:caps w:val="0"/>
          <w:smallCaps w:val="0"/>
          <w:noProof w:val="0"/>
          <w:sz w:val="22"/>
          <w:szCs w:val="22"/>
          <w:lang w:val="en-US"/>
        </w:rPr>
        <w:t>, we define it as:</w:t>
      </w:r>
    </w:p>
    <w:p w:rsidR="4487BE85" w:rsidP="20B328E0" w:rsidRDefault="4487BE85" w14:paraId="00194C0E" w14:textId="10DF1B01">
      <w:pPr>
        <w:spacing w:before="240" w:beforeAutospacing="off" w:after="240" w:afterAutospacing="off"/>
        <w:jc w:val="left"/>
        <w:rPr>
          <w:rFonts w:ascii="Aptos" w:hAnsi="Aptos" w:eastAsia="Aptos" w:cs="Aptos"/>
          <w:b w:val="1"/>
          <w:bCs w:val="1"/>
          <w:noProof w:val="0"/>
          <w:sz w:val="22"/>
          <w:szCs w:val="22"/>
          <w:lang w:val="en-GB"/>
        </w:rPr>
      </w:pPr>
      <w:r w:rsidRPr="20B328E0" w:rsidR="4487BE85">
        <w:rPr>
          <w:rFonts w:ascii="Aptos" w:hAnsi="Aptos" w:eastAsia="Aptos" w:cs="Aptos"/>
          <w:b w:val="1"/>
          <w:bCs w:val="1"/>
          <w:noProof w:val="0"/>
          <w:sz w:val="22"/>
          <w:szCs w:val="22"/>
          <w:lang w:val="en-GB"/>
        </w:rPr>
        <w:t>“...planning and making things to solve problems</w:t>
      </w:r>
      <w:r w:rsidRPr="20B328E0" w:rsidR="0C6341DF">
        <w:rPr>
          <w:rFonts w:ascii="Aptos" w:hAnsi="Aptos" w:eastAsia="Aptos" w:cs="Aptos"/>
          <w:b w:val="1"/>
          <w:bCs w:val="1"/>
          <w:noProof w:val="0"/>
          <w:sz w:val="22"/>
          <w:szCs w:val="22"/>
          <w:lang w:val="en-GB"/>
        </w:rPr>
        <w:t xml:space="preserve"> and to meet the needs of groups of people</w:t>
      </w:r>
      <w:r w:rsidRPr="20B328E0" w:rsidR="4487BE85">
        <w:rPr>
          <w:rFonts w:ascii="Aptos" w:hAnsi="Aptos" w:eastAsia="Aptos" w:cs="Aptos"/>
          <w:b w:val="1"/>
          <w:bCs w:val="1"/>
          <w:noProof w:val="0"/>
          <w:sz w:val="22"/>
          <w:szCs w:val="22"/>
          <w:lang w:val="en-GB"/>
        </w:rPr>
        <w:t>.”</w:t>
      </w:r>
    </w:p>
    <w:p w:rsidR="4F8B377A" w:rsidP="53575D3A" w:rsidRDefault="4F8B377A" w14:paraId="60083AD4" w14:textId="733697CD">
      <w:pPr>
        <w:spacing w:before="240" w:beforeAutospacing="off" w:after="240" w:afterAutospacing="off"/>
        <w:jc w:val="left"/>
      </w:pPr>
      <w:r w:rsidRPr="17831308" w:rsidR="4F8B377A">
        <w:rPr>
          <w:rFonts w:ascii="Aptos" w:hAnsi="Aptos" w:eastAsia="Aptos" w:cs="Aptos"/>
          <w:noProof w:val="0"/>
          <w:sz w:val="22"/>
          <w:szCs w:val="22"/>
          <w:lang w:val="en-GB"/>
        </w:rPr>
        <w:t xml:space="preserve">Throughout the two-year programme, children engage in the iterative process of designing, making, and evaluating. In Year 1, they are introduced to basic skills, tools, and techniques, which they then refine and develop further in Year 2. This scaffolded approach allows for continuous progression, ensuring that children build confidence and competence in their abilities. Each unit provides opportunities for children to work with </w:t>
      </w:r>
      <w:r w:rsidRPr="17831308" w:rsidR="4F8B377A">
        <w:rPr>
          <w:rFonts w:ascii="Aptos" w:hAnsi="Aptos" w:eastAsia="Aptos" w:cs="Aptos"/>
          <w:noProof w:val="0"/>
          <w:sz w:val="22"/>
          <w:szCs w:val="22"/>
          <w:lang w:val="en-GB"/>
        </w:rPr>
        <w:t>different materials</w:t>
      </w:r>
      <w:r w:rsidRPr="17831308" w:rsidR="4F8B377A">
        <w:rPr>
          <w:rFonts w:ascii="Aptos" w:hAnsi="Aptos" w:eastAsia="Aptos" w:cs="Aptos"/>
          <w:noProof w:val="0"/>
          <w:sz w:val="22"/>
          <w:szCs w:val="22"/>
          <w:lang w:val="en-GB"/>
        </w:rPr>
        <w:t xml:space="preserve"> and tools, encour</w:t>
      </w:r>
      <w:r w:rsidRPr="17831308" w:rsidR="4F8B377A">
        <w:rPr>
          <w:rFonts w:ascii="Aptos" w:hAnsi="Aptos" w:eastAsia="Aptos" w:cs="Aptos"/>
          <w:noProof w:val="0"/>
          <w:sz w:val="22"/>
          <w:szCs w:val="22"/>
          <w:lang w:val="en-GB"/>
        </w:rPr>
        <w:t>aging creativity an</w:t>
      </w:r>
      <w:r w:rsidRPr="17831308" w:rsidR="4F8B377A">
        <w:rPr>
          <w:rFonts w:ascii="Aptos" w:hAnsi="Aptos" w:eastAsia="Aptos" w:cs="Aptos"/>
          <w:noProof w:val="0"/>
          <w:sz w:val="22"/>
          <w:szCs w:val="22"/>
          <w:lang w:val="en-GB"/>
        </w:rPr>
        <w:t>d problem-solving.</w:t>
      </w:r>
      <w:r w:rsidRPr="17831308" w:rsidR="189319E2">
        <w:rPr>
          <w:rFonts w:ascii="Aptos" w:hAnsi="Aptos" w:eastAsia="Aptos" w:cs="Aptos"/>
          <w:noProof w:val="0"/>
          <w:sz w:val="22"/>
          <w:szCs w:val="22"/>
          <w:lang w:val="en-GB"/>
        </w:rPr>
        <w:t xml:space="preserve"> </w:t>
      </w:r>
    </w:p>
    <w:p w:rsidR="18DE7099" w:rsidP="17831308" w:rsidRDefault="18DE7099" w14:paraId="2A79C69E" w14:textId="23B18764">
      <w:pPr>
        <w:spacing w:before="240" w:beforeAutospacing="off" w:after="240" w:afterAutospacing="off"/>
        <w:jc w:val="left"/>
      </w:pPr>
      <w:r w:rsidRPr="17831308" w:rsidR="18DE7099">
        <w:rPr>
          <w:rFonts w:ascii="Aptos" w:hAnsi="Aptos" w:eastAsia="Aptos" w:cs="Aptos"/>
          <w:noProof w:val="0"/>
          <w:sz w:val="22"/>
          <w:szCs w:val="22"/>
          <w:lang w:val="en-GB"/>
        </w:rPr>
        <w:t xml:space="preserve">Our learning in Design and Technology also draws on the creative knowledge developed in the Art and Design curriculum, where children learn about colours, textures, shapes, and visual expression. At the same time, it is underpinned by technical knowledge from the Science curriculum, including understanding materials’ properties and </w:t>
      </w:r>
      <w:r w:rsidRPr="17831308" w:rsidR="6F66D65C">
        <w:rPr>
          <w:rFonts w:ascii="Aptos" w:hAnsi="Aptos" w:eastAsia="Aptos" w:cs="Aptos"/>
          <w:noProof w:val="0"/>
          <w:sz w:val="22"/>
          <w:szCs w:val="22"/>
          <w:lang w:val="en-GB"/>
        </w:rPr>
        <w:t>knowledge of food groups for healthy eating.</w:t>
      </w:r>
      <w:r w:rsidRPr="17831308" w:rsidR="18DE7099">
        <w:rPr>
          <w:rFonts w:ascii="Aptos" w:hAnsi="Aptos" w:eastAsia="Aptos" w:cs="Aptos"/>
          <w:noProof w:val="0"/>
          <w:sz w:val="22"/>
          <w:szCs w:val="22"/>
          <w:lang w:val="en-GB"/>
        </w:rPr>
        <w:t xml:space="preserve"> This integration ensures a rich and connected learning experience that supports children’s understanding and application across subjects.</w:t>
      </w:r>
    </w:p>
    <w:p w:rsidR="4F8B377A" w:rsidP="53575D3A" w:rsidRDefault="4F8B377A" w14:paraId="2F2F5499" w14:textId="446CBD95">
      <w:pPr>
        <w:spacing w:before="240" w:beforeAutospacing="off" w:after="240" w:afterAutospacing="off"/>
        <w:jc w:val="left"/>
      </w:pPr>
      <w:r w:rsidRPr="17831308" w:rsidR="4F8B377A">
        <w:rPr>
          <w:rFonts w:ascii="Aptos" w:hAnsi="Aptos" w:eastAsia="Aptos" w:cs="Aptos"/>
          <w:noProof w:val="0"/>
          <w:sz w:val="22"/>
          <w:szCs w:val="22"/>
          <w:lang w:val="en-GB"/>
        </w:rPr>
        <w:t>To ensure comprehensive coverage of the key areas within D&amp;T, children engage with four substantive concepts:</w:t>
      </w:r>
    </w:p>
    <w:p w:rsidR="4F8B377A" w:rsidP="53575D3A" w:rsidRDefault="4F8B377A" w14:paraId="12CF3B86" w14:textId="4116BC9B">
      <w:pPr>
        <w:pStyle w:val="ListParagraph"/>
        <w:numPr>
          <w:ilvl w:val="0"/>
          <w:numId w:val="3"/>
        </w:numPr>
        <w:spacing w:before="240" w:beforeAutospacing="off" w:after="240" w:afterAutospacing="off"/>
        <w:jc w:val="left"/>
        <w:rPr>
          <w:rFonts w:ascii="Aptos" w:hAnsi="Aptos" w:eastAsia="Aptos" w:cs="Aptos"/>
          <w:b w:val="1"/>
          <w:bCs w:val="1"/>
          <w:noProof w:val="0"/>
          <w:sz w:val="22"/>
          <w:szCs w:val="22"/>
          <w:lang w:val="en-GB"/>
        </w:rPr>
      </w:pPr>
      <w:r w:rsidRPr="53575D3A" w:rsidR="4F8B377A">
        <w:rPr>
          <w:rFonts w:ascii="Aptos" w:hAnsi="Aptos" w:eastAsia="Aptos" w:cs="Aptos"/>
          <w:b w:val="1"/>
          <w:bCs w:val="1"/>
          <w:noProof w:val="0"/>
          <w:sz w:val="22"/>
          <w:szCs w:val="22"/>
          <w:lang w:val="en-GB"/>
        </w:rPr>
        <w:t>Cooking and Nutrition</w:t>
      </w:r>
    </w:p>
    <w:p w:rsidR="4F8B377A" w:rsidP="53575D3A" w:rsidRDefault="4F8B377A" w14:paraId="7C399ECE" w14:textId="74E8592F">
      <w:pPr>
        <w:pStyle w:val="ListParagraph"/>
        <w:numPr>
          <w:ilvl w:val="0"/>
          <w:numId w:val="3"/>
        </w:numPr>
        <w:spacing w:before="240" w:beforeAutospacing="off" w:after="240" w:afterAutospacing="off"/>
        <w:jc w:val="left"/>
        <w:rPr>
          <w:rFonts w:ascii="Aptos" w:hAnsi="Aptos" w:eastAsia="Aptos" w:cs="Aptos"/>
          <w:b w:val="1"/>
          <w:bCs w:val="1"/>
          <w:noProof w:val="0"/>
          <w:sz w:val="22"/>
          <w:szCs w:val="22"/>
          <w:lang w:val="en-GB"/>
        </w:rPr>
      </w:pPr>
      <w:r w:rsidRPr="53575D3A" w:rsidR="4F8B377A">
        <w:rPr>
          <w:rFonts w:ascii="Aptos" w:hAnsi="Aptos" w:eastAsia="Aptos" w:cs="Aptos"/>
          <w:b w:val="1"/>
          <w:bCs w:val="1"/>
          <w:noProof w:val="0"/>
          <w:sz w:val="22"/>
          <w:szCs w:val="22"/>
          <w:lang w:val="en-GB"/>
        </w:rPr>
        <w:t>Textiles</w:t>
      </w:r>
    </w:p>
    <w:p w:rsidR="4F8B377A" w:rsidP="53575D3A" w:rsidRDefault="4F8B377A" w14:paraId="63E38B54" w14:textId="364C7828">
      <w:pPr>
        <w:pStyle w:val="ListParagraph"/>
        <w:numPr>
          <w:ilvl w:val="0"/>
          <w:numId w:val="3"/>
        </w:numPr>
        <w:spacing w:before="240" w:beforeAutospacing="off" w:after="240" w:afterAutospacing="off"/>
        <w:jc w:val="left"/>
        <w:rPr>
          <w:rFonts w:ascii="Aptos" w:hAnsi="Aptos" w:eastAsia="Aptos" w:cs="Aptos"/>
          <w:b w:val="1"/>
          <w:bCs w:val="1"/>
          <w:noProof w:val="0"/>
          <w:sz w:val="22"/>
          <w:szCs w:val="22"/>
          <w:lang w:val="en-GB"/>
        </w:rPr>
      </w:pPr>
      <w:r w:rsidRPr="53575D3A" w:rsidR="4F8B377A">
        <w:rPr>
          <w:rFonts w:ascii="Aptos" w:hAnsi="Aptos" w:eastAsia="Aptos" w:cs="Aptos"/>
          <w:b w:val="1"/>
          <w:bCs w:val="1"/>
          <w:noProof w:val="0"/>
          <w:sz w:val="22"/>
          <w:szCs w:val="22"/>
          <w:lang w:val="en-GB"/>
        </w:rPr>
        <w:t>Mechanisms</w:t>
      </w:r>
    </w:p>
    <w:p w:rsidR="4F8B377A" w:rsidP="53575D3A" w:rsidRDefault="4F8B377A" w14:paraId="0307FFCD" w14:textId="7136EAE0">
      <w:pPr>
        <w:pStyle w:val="ListParagraph"/>
        <w:numPr>
          <w:ilvl w:val="0"/>
          <w:numId w:val="3"/>
        </w:numPr>
        <w:spacing w:before="240" w:beforeAutospacing="off" w:after="240" w:afterAutospacing="off"/>
        <w:jc w:val="left"/>
        <w:rPr>
          <w:rFonts w:ascii="Aptos" w:hAnsi="Aptos" w:eastAsia="Aptos" w:cs="Aptos"/>
          <w:b w:val="1"/>
          <w:bCs w:val="1"/>
          <w:noProof w:val="0"/>
          <w:sz w:val="22"/>
          <w:szCs w:val="22"/>
          <w:lang w:val="en-GB"/>
        </w:rPr>
      </w:pPr>
      <w:r w:rsidRPr="53575D3A" w:rsidR="4F8B377A">
        <w:rPr>
          <w:rFonts w:ascii="Aptos" w:hAnsi="Aptos" w:eastAsia="Aptos" w:cs="Aptos"/>
          <w:b w:val="1"/>
          <w:bCs w:val="1"/>
          <w:noProof w:val="0"/>
          <w:sz w:val="22"/>
          <w:szCs w:val="22"/>
          <w:lang w:val="en-GB"/>
        </w:rPr>
        <w:t>Structures</w:t>
      </w:r>
    </w:p>
    <w:p w:rsidR="4F8B377A" w:rsidP="17831308" w:rsidRDefault="4F8B377A" w14:paraId="0D928F5D" w14:textId="48ED0332">
      <w:pPr>
        <w:spacing w:before="240" w:beforeAutospacing="off" w:after="240" w:afterAutospacing="off"/>
        <w:jc w:val="left"/>
        <w:rPr>
          <w:rFonts w:ascii="Aptos" w:hAnsi="Aptos" w:eastAsia="Aptos" w:cs="Aptos"/>
          <w:noProof w:val="0"/>
          <w:sz w:val="22"/>
          <w:szCs w:val="22"/>
          <w:lang w:val="en-GB"/>
        </w:rPr>
      </w:pPr>
      <w:r w:rsidRPr="17831308" w:rsidR="4F8B377A">
        <w:rPr>
          <w:rFonts w:ascii="Aptos" w:hAnsi="Aptos" w:eastAsia="Aptos" w:cs="Aptos"/>
          <w:noProof w:val="0"/>
          <w:sz w:val="22"/>
          <w:szCs w:val="22"/>
          <w:lang w:val="en-GB"/>
        </w:rPr>
        <w:t xml:space="preserve">Mechanisms and </w:t>
      </w:r>
      <w:r w:rsidRPr="17831308" w:rsidR="5A75ABA8">
        <w:rPr>
          <w:rFonts w:ascii="Aptos" w:hAnsi="Aptos" w:eastAsia="Aptos" w:cs="Aptos"/>
          <w:noProof w:val="0"/>
          <w:sz w:val="22"/>
          <w:szCs w:val="22"/>
          <w:lang w:val="en-GB"/>
        </w:rPr>
        <w:t>S</w:t>
      </w:r>
      <w:r w:rsidRPr="17831308" w:rsidR="4F8B377A">
        <w:rPr>
          <w:rFonts w:ascii="Aptos" w:hAnsi="Aptos" w:eastAsia="Aptos" w:cs="Aptos"/>
          <w:noProof w:val="0"/>
          <w:sz w:val="22"/>
          <w:szCs w:val="22"/>
          <w:lang w:val="en-GB"/>
        </w:rPr>
        <w:t xml:space="preserve">tructures are taught in both years of the rolling programme, as these foundational concepts </w:t>
      </w:r>
      <w:r w:rsidRPr="17831308" w:rsidR="4F8B377A">
        <w:rPr>
          <w:rFonts w:ascii="Aptos" w:hAnsi="Aptos" w:eastAsia="Aptos" w:cs="Aptos"/>
          <w:noProof w:val="0"/>
          <w:sz w:val="22"/>
          <w:szCs w:val="22"/>
          <w:lang w:val="en-GB"/>
        </w:rPr>
        <w:t>benefit</w:t>
      </w:r>
      <w:r w:rsidRPr="17831308" w:rsidR="4F8B377A">
        <w:rPr>
          <w:rFonts w:ascii="Aptos" w:hAnsi="Aptos" w:eastAsia="Aptos" w:cs="Aptos"/>
          <w:noProof w:val="0"/>
          <w:sz w:val="22"/>
          <w:szCs w:val="22"/>
          <w:lang w:val="en-GB"/>
        </w:rPr>
        <w:t xml:space="preserve"> from repeated exposure and reinforcement. </w:t>
      </w:r>
      <w:r w:rsidRPr="17831308" w:rsidR="54DB3D61">
        <w:rPr>
          <w:rFonts w:ascii="Aptos" w:hAnsi="Aptos" w:eastAsia="Aptos" w:cs="Aptos"/>
          <w:noProof w:val="0"/>
          <w:sz w:val="22"/>
          <w:szCs w:val="22"/>
          <w:lang w:val="en-GB"/>
        </w:rPr>
        <w:t xml:space="preserve">In Year 1, students are introduced to textiles, while in Year 2, they focus on cooking and nutrition. This </w:t>
      </w:r>
      <w:r w:rsidRPr="17831308" w:rsidR="0EB81805">
        <w:rPr>
          <w:rFonts w:ascii="Aptos" w:hAnsi="Aptos" w:eastAsia="Aptos" w:cs="Aptos"/>
          <w:noProof w:val="0"/>
          <w:sz w:val="22"/>
          <w:szCs w:val="22"/>
          <w:lang w:val="en-GB"/>
        </w:rPr>
        <w:t>framework</w:t>
      </w:r>
      <w:r w:rsidRPr="17831308" w:rsidR="54DB3D61">
        <w:rPr>
          <w:rFonts w:ascii="Aptos" w:hAnsi="Aptos" w:eastAsia="Aptos" w:cs="Aptos"/>
          <w:noProof w:val="0"/>
          <w:sz w:val="22"/>
          <w:szCs w:val="22"/>
          <w:lang w:val="en-GB"/>
        </w:rPr>
        <w:t xml:space="preserve"> ensures that by the time students engage with cooking and nutrition, they have developed the foundational knowledge from other areas of the national curriculum needed to support their learning in this subject</w:t>
      </w:r>
      <w:r w:rsidRPr="17831308" w:rsidR="1E2A8D3B">
        <w:rPr>
          <w:rFonts w:ascii="Aptos" w:hAnsi="Aptos" w:eastAsia="Aptos" w:cs="Aptos"/>
          <w:noProof w:val="0"/>
          <w:sz w:val="22"/>
          <w:szCs w:val="22"/>
          <w:lang w:val="en-GB"/>
        </w:rPr>
        <w:t>, e.g. from science and PSHRE.</w:t>
      </w:r>
    </w:p>
    <w:p w:rsidR="4F8B377A" w:rsidP="17831308" w:rsidRDefault="4F8B377A" w14:paraId="23D199D8" w14:textId="5C749E65">
      <w:pPr>
        <w:spacing w:before="240" w:beforeAutospacing="off" w:after="240" w:afterAutospacing="off"/>
        <w:jc w:val="left"/>
        <w:rPr>
          <w:rFonts w:ascii="Aptos" w:hAnsi="Aptos" w:eastAsia="Aptos" w:cs="Aptos"/>
          <w:noProof w:val="0"/>
          <w:sz w:val="22"/>
          <w:szCs w:val="22"/>
          <w:lang w:val="en-GB"/>
        </w:rPr>
      </w:pPr>
      <w:r w:rsidRPr="17831308" w:rsidR="4F8B377A">
        <w:rPr>
          <w:rFonts w:ascii="Aptos" w:hAnsi="Aptos" w:eastAsia="Aptos" w:cs="Aptos"/>
          <w:noProof w:val="0"/>
          <w:sz w:val="22"/>
          <w:szCs w:val="22"/>
          <w:lang w:val="en-GB"/>
        </w:rPr>
        <w:t>Each unit is designed to provide a hands-on, engaging experience that follows a clear structure:</w:t>
      </w:r>
    </w:p>
    <w:p w:rsidR="4F8B377A" w:rsidP="53575D3A" w:rsidRDefault="4F8B377A" w14:paraId="23572516" w14:textId="49182515">
      <w:pPr>
        <w:pStyle w:val="ListParagraph"/>
        <w:numPr>
          <w:ilvl w:val="0"/>
          <w:numId w:val="4"/>
        </w:numPr>
        <w:spacing w:before="240" w:beforeAutospacing="off" w:after="240" w:afterAutospacing="off"/>
        <w:jc w:val="left"/>
        <w:rPr>
          <w:rFonts w:ascii="Aptos" w:hAnsi="Aptos" w:eastAsia="Aptos" w:cs="Aptos"/>
          <w:noProof w:val="0"/>
          <w:sz w:val="22"/>
          <w:szCs w:val="22"/>
          <w:lang w:val="en-GB"/>
        </w:rPr>
      </w:pPr>
      <w:r w:rsidRPr="53575D3A" w:rsidR="4F8B377A">
        <w:rPr>
          <w:rFonts w:ascii="Aptos" w:hAnsi="Aptos" w:eastAsia="Aptos" w:cs="Aptos"/>
          <w:b w:val="1"/>
          <w:bCs w:val="1"/>
          <w:noProof w:val="0"/>
          <w:sz w:val="22"/>
          <w:szCs w:val="22"/>
          <w:lang w:val="en-GB"/>
        </w:rPr>
        <w:t>Design Brief</w:t>
      </w:r>
      <w:r w:rsidRPr="53575D3A" w:rsidR="4F8B377A">
        <w:rPr>
          <w:rFonts w:ascii="Aptos" w:hAnsi="Aptos" w:eastAsia="Aptos" w:cs="Aptos"/>
          <w:noProof w:val="0"/>
          <w:sz w:val="22"/>
          <w:szCs w:val="22"/>
          <w:lang w:val="en-GB"/>
        </w:rPr>
        <w:t xml:space="preserve"> – Children receive a purposeful and age-appropriate brief that sets out a real-world problem or challenge.</w:t>
      </w:r>
    </w:p>
    <w:p w:rsidR="4F8B377A" w:rsidP="53575D3A" w:rsidRDefault="4F8B377A" w14:paraId="3F933817" w14:textId="0F17F639">
      <w:pPr>
        <w:pStyle w:val="ListParagraph"/>
        <w:numPr>
          <w:ilvl w:val="0"/>
          <w:numId w:val="4"/>
        </w:numPr>
        <w:spacing w:before="240" w:beforeAutospacing="off" w:after="240" w:afterAutospacing="off"/>
        <w:jc w:val="left"/>
        <w:rPr>
          <w:rFonts w:ascii="Aptos" w:hAnsi="Aptos" w:eastAsia="Aptos" w:cs="Aptos"/>
          <w:noProof w:val="0"/>
          <w:sz w:val="22"/>
          <w:szCs w:val="22"/>
          <w:lang w:val="en-GB"/>
        </w:rPr>
      </w:pPr>
      <w:r w:rsidRPr="53575D3A" w:rsidR="4F8B377A">
        <w:rPr>
          <w:rFonts w:ascii="Aptos" w:hAnsi="Aptos" w:eastAsia="Aptos" w:cs="Aptos"/>
          <w:b w:val="1"/>
          <w:bCs w:val="1"/>
          <w:noProof w:val="0"/>
          <w:sz w:val="22"/>
          <w:szCs w:val="22"/>
          <w:lang w:val="en-GB"/>
        </w:rPr>
        <w:t>Exploration of Existing Products</w:t>
      </w:r>
      <w:r w:rsidRPr="53575D3A" w:rsidR="4F8B377A">
        <w:rPr>
          <w:rFonts w:ascii="Aptos" w:hAnsi="Aptos" w:eastAsia="Aptos" w:cs="Aptos"/>
          <w:noProof w:val="0"/>
          <w:sz w:val="22"/>
          <w:szCs w:val="22"/>
          <w:lang w:val="en-GB"/>
        </w:rPr>
        <w:t xml:space="preserve"> – Before beginning their own designs, children investigate and evaluate existing products to understand their purpose, functionality, and construction.</w:t>
      </w:r>
    </w:p>
    <w:p w:rsidR="4F8B377A" w:rsidP="53575D3A" w:rsidRDefault="4F8B377A" w14:paraId="20018C4F" w14:textId="248AF3B7">
      <w:pPr>
        <w:pStyle w:val="ListParagraph"/>
        <w:numPr>
          <w:ilvl w:val="0"/>
          <w:numId w:val="4"/>
        </w:numPr>
        <w:spacing w:before="240" w:beforeAutospacing="off" w:after="240" w:afterAutospacing="off"/>
        <w:jc w:val="left"/>
        <w:rPr>
          <w:rFonts w:ascii="Aptos" w:hAnsi="Aptos" w:eastAsia="Aptos" w:cs="Aptos"/>
          <w:noProof w:val="0"/>
          <w:sz w:val="22"/>
          <w:szCs w:val="22"/>
          <w:lang w:val="en-GB"/>
        </w:rPr>
      </w:pPr>
      <w:r w:rsidRPr="3899F91D" w:rsidR="4F8B377A">
        <w:rPr>
          <w:rFonts w:ascii="Aptos" w:hAnsi="Aptos" w:eastAsia="Aptos" w:cs="Aptos"/>
          <w:b w:val="1"/>
          <w:bCs w:val="1"/>
          <w:noProof w:val="0"/>
          <w:sz w:val="22"/>
          <w:szCs w:val="22"/>
          <w:lang w:val="en-GB"/>
        </w:rPr>
        <w:t>Design Process</w:t>
      </w:r>
      <w:r w:rsidRPr="3899F91D" w:rsidR="4F8B377A">
        <w:rPr>
          <w:rFonts w:ascii="Aptos" w:hAnsi="Aptos" w:eastAsia="Aptos" w:cs="Aptos"/>
          <w:noProof w:val="0"/>
          <w:sz w:val="22"/>
          <w:szCs w:val="22"/>
          <w:lang w:val="en-GB"/>
        </w:rPr>
        <w:t xml:space="preserve"> – Children develop their own ideas and create simple plans, considering materials, tools, and techniques.</w:t>
      </w:r>
      <w:r w:rsidRPr="3899F91D" w:rsidR="7AF6DA9A">
        <w:rPr>
          <w:rFonts w:ascii="Aptos" w:hAnsi="Aptos" w:eastAsia="Aptos" w:cs="Aptos"/>
          <w:noProof w:val="0"/>
          <w:sz w:val="22"/>
          <w:szCs w:val="22"/>
          <w:lang w:val="en-GB"/>
        </w:rPr>
        <w:t xml:space="preserve"> This may also include children making prototypes or templates. </w:t>
      </w:r>
    </w:p>
    <w:p w:rsidR="4F8B377A" w:rsidP="53575D3A" w:rsidRDefault="4F8B377A" w14:paraId="3D20AF44" w14:textId="460FBCC3">
      <w:pPr>
        <w:pStyle w:val="ListParagraph"/>
        <w:numPr>
          <w:ilvl w:val="0"/>
          <w:numId w:val="4"/>
        </w:numPr>
        <w:spacing w:before="240" w:beforeAutospacing="off" w:after="240" w:afterAutospacing="off"/>
        <w:jc w:val="left"/>
        <w:rPr>
          <w:rFonts w:ascii="Aptos" w:hAnsi="Aptos" w:eastAsia="Aptos" w:cs="Aptos"/>
          <w:noProof w:val="0"/>
          <w:sz w:val="22"/>
          <w:szCs w:val="22"/>
          <w:lang w:val="en-GB"/>
        </w:rPr>
      </w:pPr>
      <w:r w:rsidRPr="53575D3A" w:rsidR="4F8B377A">
        <w:rPr>
          <w:rFonts w:ascii="Aptos" w:hAnsi="Aptos" w:eastAsia="Aptos" w:cs="Aptos"/>
          <w:b w:val="1"/>
          <w:bCs w:val="1"/>
          <w:noProof w:val="0"/>
          <w:sz w:val="22"/>
          <w:szCs w:val="22"/>
          <w:lang w:val="en-GB"/>
        </w:rPr>
        <w:t>Making</w:t>
      </w:r>
      <w:r w:rsidRPr="53575D3A" w:rsidR="4F8B377A">
        <w:rPr>
          <w:rFonts w:ascii="Aptos" w:hAnsi="Aptos" w:eastAsia="Aptos" w:cs="Aptos"/>
          <w:noProof w:val="0"/>
          <w:sz w:val="22"/>
          <w:szCs w:val="22"/>
          <w:lang w:val="en-GB"/>
        </w:rPr>
        <w:t xml:space="preserve"> – Using a range of materials, tools, and equipment, children create their product while refining their practical skills.</w:t>
      </w:r>
    </w:p>
    <w:p w:rsidR="4F8B377A" w:rsidP="53575D3A" w:rsidRDefault="4F8B377A" w14:paraId="61ADA92C" w14:textId="24B660C6">
      <w:pPr>
        <w:pStyle w:val="ListParagraph"/>
        <w:numPr>
          <w:ilvl w:val="0"/>
          <w:numId w:val="4"/>
        </w:numPr>
        <w:spacing w:before="240" w:beforeAutospacing="off" w:after="240" w:afterAutospacing="off"/>
        <w:jc w:val="left"/>
        <w:rPr>
          <w:rFonts w:ascii="Aptos" w:hAnsi="Aptos" w:eastAsia="Aptos" w:cs="Aptos"/>
          <w:noProof w:val="0"/>
          <w:sz w:val="22"/>
          <w:szCs w:val="22"/>
          <w:lang w:val="en-GB"/>
        </w:rPr>
      </w:pPr>
      <w:r w:rsidRPr="17831308" w:rsidR="4F8B377A">
        <w:rPr>
          <w:rFonts w:ascii="Aptos" w:hAnsi="Aptos" w:eastAsia="Aptos" w:cs="Aptos"/>
          <w:b w:val="1"/>
          <w:bCs w:val="1"/>
          <w:noProof w:val="0"/>
          <w:sz w:val="22"/>
          <w:szCs w:val="22"/>
          <w:lang w:val="en-GB"/>
        </w:rPr>
        <w:t>Evaluation</w:t>
      </w:r>
      <w:r w:rsidRPr="17831308" w:rsidR="4F8B377A">
        <w:rPr>
          <w:rFonts w:ascii="Aptos" w:hAnsi="Aptos" w:eastAsia="Aptos" w:cs="Aptos"/>
          <w:noProof w:val="0"/>
          <w:sz w:val="22"/>
          <w:szCs w:val="22"/>
          <w:lang w:val="en-GB"/>
        </w:rPr>
        <w:t xml:space="preserve"> – Children reflect on their work, discussing what worked well, what could be improved, and how their product meets the original brief.</w:t>
      </w:r>
    </w:p>
    <w:p w:rsidR="7FFC71D3" w:rsidP="17831308" w:rsidRDefault="7FFC71D3" w14:paraId="30E7150E" w14:textId="6693413E">
      <w:pPr>
        <w:spacing w:before="240" w:beforeAutospacing="off" w:after="240" w:afterAutospacing="off"/>
        <w:ind w:left="0"/>
        <w:jc w:val="left"/>
      </w:pPr>
      <w:r w:rsidRPr="17831308" w:rsidR="7FFC71D3">
        <w:rPr>
          <w:rFonts w:ascii="Aptos" w:hAnsi="Aptos" w:eastAsia="Aptos" w:cs="Aptos"/>
          <w:noProof w:val="0"/>
          <w:sz w:val="22"/>
          <w:szCs w:val="22"/>
          <w:lang w:val="en-GB"/>
        </w:rPr>
        <w:t>Although the designing, making, and evaluating stages will consistently be taught in this sequence, the introduction of the design brief and the exploration of existing products can be taught in either order — the design brief may come before exploration, or exploration may come first.</w:t>
      </w:r>
    </w:p>
    <w:p w:rsidR="4F8B377A" w:rsidP="53575D3A" w:rsidRDefault="4F8B377A" w14:paraId="73177B19" w14:textId="4D57CE86">
      <w:pPr>
        <w:spacing w:before="240" w:beforeAutospacing="off" w:after="240" w:afterAutospacing="off"/>
        <w:jc w:val="left"/>
      </w:pPr>
      <w:r w:rsidRPr="17831308" w:rsidR="4F8B377A">
        <w:rPr>
          <w:rFonts w:ascii="Aptos" w:hAnsi="Aptos" w:eastAsia="Aptos" w:cs="Aptos"/>
          <w:noProof w:val="0"/>
          <w:sz w:val="22"/>
          <w:szCs w:val="22"/>
          <w:lang w:val="en-GB"/>
        </w:rPr>
        <w:t xml:space="preserve">Across the two-year rolling programme, children work with a variety of materials, tools, and techniques to develop confidence and adaptability. They learn safe and </w:t>
      </w:r>
      <w:r w:rsidRPr="17831308" w:rsidR="4F8B377A">
        <w:rPr>
          <w:rFonts w:ascii="Aptos" w:hAnsi="Aptos" w:eastAsia="Aptos" w:cs="Aptos"/>
          <w:noProof w:val="0"/>
          <w:sz w:val="22"/>
          <w:szCs w:val="22"/>
          <w:lang w:val="en-GB"/>
        </w:rPr>
        <w:t>appropriate handling</w:t>
      </w:r>
      <w:r w:rsidRPr="17831308" w:rsidR="4F8B377A">
        <w:rPr>
          <w:rFonts w:ascii="Aptos" w:hAnsi="Aptos" w:eastAsia="Aptos" w:cs="Aptos"/>
          <w:noProof w:val="0"/>
          <w:sz w:val="22"/>
          <w:szCs w:val="22"/>
          <w:lang w:val="en-GB"/>
        </w:rPr>
        <w:t xml:space="preserve"> of equipment, ensuring that they develop fine motor skills and an understanding of how </w:t>
      </w:r>
      <w:r w:rsidRPr="17831308" w:rsidR="4F8B377A">
        <w:rPr>
          <w:rFonts w:ascii="Aptos" w:hAnsi="Aptos" w:eastAsia="Aptos" w:cs="Aptos"/>
          <w:noProof w:val="0"/>
          <w:sz w:val="22"/>
          <w:szCs w:val="22"/>
          <w:lang w:val="en-GB"/>
        </w:rPr>
        <w:t>different materials</w:t>
      </w:r>
      <w:r w:rsidRPr="17831308" w:rsidR="4F8B377A">
        <w:rPr>
          <w:rFonts w:ascii="Aptos" w:hAnsi="Aptos" w:eastAsia="Aptos" w:cs="Aptos"/>
          <w:noProof w:val="0"/>
          <w:sz w:val="22"/>
          <w:szCs w:val="22"/>
          <w:lang w:val="en-GB"/>
        </w:rPr>
        <w:t xml:space="preserve"> behave.</w:t>
      </w:r>
    </w:p>
    <w:p w:rsidR="4F8B377A" w:rsidP="53575D3A" w:rsidRDefault="4F8B377A" w14:paraId="2C2ADBFE" w14:textId="087F13CE">
      <w:pPr>
        <w:spacing w:before="240" w:beforeAutospacing="off" w:after="240" w:afterAutospacing="off"/>
        <w:jc w:val="left"/>
      </w:pPr>
      <w:r w:rsidRPr="17831308" w:rsidR="4F8B377A">
        <w:rPr>
          <w:rFonts w:ascii="Aptos" w:hAnsi="Aptos" w:eastAsia="Aptos" w:cs="Aptos"/>
          <w:noProof w:val="0"/>
          <w:sz w:val="22"/>
          <w:szCs w:val="22"/>
          <w:lang w:val="en-GB"/>
        </w:rPr>
        <w:t xml:space="preserve">The structure and sequencing of our DT curriculum ensure that children make continuous progress in their understanding of both disciplinary and substantive knowledge. The two-year rolling programme allows for a logical progression of skills while </w:t>
      </w:r>
      <w:r w:rsidRPr="17831308" w:rsidR="4F8B377A">
        <w:rPr>
          <w:rFonts w:ascii="Aptos" w:hAnsi="Aptos" w:eastAsia="Aptos" w:cs="Aptos"/>
          <w:noProof w:val="0"/>
          <w:sz w:val="22"/>
          <w:szCs w:val="22"/>
          <w:lang w:val="en-GB"/>
        </w:rPr>
        <w:t>maintaining</w:t>
      </w:r>
      <w:r w:rsidRPr="17831308" w:rsidR="4F8B377A">
        <w:rPr>
          <w:rFonts w:ascii="Aptos" w:hAnsi="Aptos" w:eastAsia="Aptos" w:cs="Aptos"/>
          <w:noProof w:val="0"/>
          <w:sz w:val="22"/>
          <w:szCs w:val="22"/>
          <w:lang w:val="en-GB"/>
        </w:rPr>
        <w:t xml:space="preserve"> a broad and engaging curriculum. By revisiting mechanisms and structures annually and alternating between cooking and nutrition and textiles, we ensure a balanced experience that prepares children well for the next stage of their learning journey in Design and Technology.</w:t>
      </w:r>
    </w:p>
    <w:p w:rsidR="53575D3A" w:rsidP="53575D3A" w:rsidRDefault="53575D3A" w14:paraId="0F7922F4" w14:textId="72E8F524">
      <w:pPr>
        <w:spacing w:before="240" w:beforeAutospacing="off" w:after="240" w:afterAutospacing="off"/>
        <w:jc w:val="left"/>
        <w:rPr>
          <w:rFonts w:ascii="Aptos" w:hAnsi="Aptos" w:eastAsia="Aptos" w:cs="Aptos"/>
          <w:noProof w:val="0"/>
          <w:sz w:val="22"/>
          <w:szCs w:val="22"/>
          <w:lang w:val="en-GB"/>
        </w:rPr>
      </w:pPr>
    </w:p>
    <w:p w:rsidR="0F3C4AFA" w:rsidP="5E87014D" w:rsidRDefault="0F3C4AFA" w14:paraId="5A04E6D5" w14:textId="6DAC8485">
      <w:pPr>
        <w:pStyle w:val="Normal"/>
        <w:jc w:val="left"/>
      </w:pPr>
    </w:p>
    <w:p xmlns:wp14="http://schemas.microsoft.com/office/word/2010/wordml" wp14:paraId="5E5787A5" wp14:textId="73D6465B"/>
    <w:sectPr>
      <w:pgSz w:w="11906" w:h="16838"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3e6becf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5a012f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bfe5f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84164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9AD533"/>
    <w:rsid w:val="01884EBE"/>
    <w:rsid w:val="047F521D"/>
    <w:rsid w:val="06B024A6"/>
    <w:rsid w:val="0C6341DF"/>
    <w:rsid w:val="0EB81805"/>
    <w:rsid w:val="0F3C4AFA"/>
    <w:rsid w:val="1241A0A1"/>
    <w:rsid w:val="17831308"/>
    <w:rsid w:val="179AD533"/>
    <w:rsid w:val="189319E2"/>
    <w:rsid w:val="18DE7099"/>
    <w:rsid w:val="1DDC3CE1"/>
    <w:rsid w:val="1E2A8D3B"/>
    <w:rsid w:val="1F5E14B1"/>
    <w:rsid w:val="1FE7E2F1"/>
    <w:rsid w:val="20B328E0"/>
    <w:rsid w:val="211AF525"/>
    <w:rsid w:val="219676EB"/>
    <w:rsid w:val="2426D655"/>
    <w:rsid w:val="2FA3ED8D"/>
    <w:rsid w:val="34FF3A20"/>
    <w:rsid w:val="3899F91D"/>
    <w:rsid w:val="39172BBC"/>
    <w:rsid w:val="3B685A55"/>
    <w:rsid w:val="3D14C94B"/>
    <w:rsid w:val="4419B67E"/>
    <w:rsid w:val="4487BE85"/>
    <w:rsid w:val="4500E93C"/>
    <w:rsid w:val="4D7ABE21"/>
    <w:rsid w:val="4F8B377A"/>
    <w:rsid w:val="5039E602"/>
    <w:rsid w:val="53575D3A"/>
    <w:rsid w:val="54DB3D61"/>
    <w:rsid w:val="575CA57E"/>
    <w:rsid w:val="58C6C60B"/>
    <w:rsid w:val="5910D6D2"/>
    <w:rsid w:val="5960C872"/>
    <w:rsid w:val="5A75ABA8"/>
    <w:rsid w:val="5D224D6A"/>
    <w:rsid w:val="5E87014D"/>
    <w:rsid w:val="5EB8B788"/>
    <w:rsid w:val="623C3C91"/>
    <w:rsid w:val="6381BD46"/>
    <w:rsid w:val="6456264B"/>
    <w:rsid w:val="683C7E22"/>
    <w:rsid w:val="6C79D67A"/>
    <w:rsid w:val="6F263980"/>
    <w:rsid w:val="6F66D65C"/>
    <w:rsid w:val="6FC7F86A"/>
    <w:rsid w:val="71D5598B"/>
    <w:rsid w:val="72A1F174"/>
    <w:rsid w:val="76A027FA"/>
    <w:rsid w:val="7AF6DA9A"/>
    <w:rsid w:val="7CD06B49"/>
    <w:rsid w:val="7F9CE448"/>
    <w:rsid w:val="7FFC7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C57A6"/>
  <w15:chartTrackingRefBased/>
  <w15:docId w15:val="{99F93D43-A7A0-4839-AC24-47457C0ED4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5E87014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3ab751189ab24755" /><Relationship Type="http://schemas.openxmlformats.org/officeDocument/2006/relationships/numbering" Target="/word/numbering.xml" Id="R8a14775f13cb406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Kimberley Lloyd</dc:creator>
  <keywords/>
  <dc:description/>
  <lastModifiedBy>Kimberley Lloyd</lastModifiedBy>
  <revision>11</revision>
  <dcterms:created xsi:type="dcterms:W3CDTF">2025-02-10T14:07:02.2116564Z</dcterms:created>
  <dcterms:modified xsi:type="dcterms:W3CDTF">2025-07-06T13:14:51.1901746Z</dcterms:modified>
</coreProperties>
</file>