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A9C71D7" wp14:paraId="2C078E63" wp14:textId="00C06828">
      <w:pPr>
        <w:pStyle w:val="Normal"/>
        <w:rPr>
          <w:b w:val="1"/>
          <w:bCs w:val="1"/>
          <w:sz w:val="20"/>
          <w:szCs w:val="20"/>
        </w:rPr>
      </w:pPr>
      <w:r w:rsidRPr="1A9C71D7" w:rsidR="083E1A02">
        <w:rPr>
          <w:b w:val="1"/>
          <w:bCs w:val="1"/>
          <w:sz w:val="20"/>
          <w:szCs w:val="20"/>
        </w:rPr>
        <w:t>Bo</w:t>
      </w:r>
      <w:r w:rsidR="083E1A02">
        <w:drawing>
          <wp:anchor xmlns:wp14="http://schemas.microsoft.com/office/word/2010/wordprocessingDrawing" distT="0" distB="0" distL="114300" distR="114300" simplePos="0" relativeHeight="251658240" behindDoc="0" locked="0" layoutInCell="1" allowOverlap="1" wp14:editId="130FAD3F" wp14:anchorId="1FFF2C41">
            <wp:simplePos x="0" y="0"/>
            <wp:positionH relativeFrom="column">
              <wp:align>right</wp:align>
            </wp:positionH>
            <wp:positionV relativeFrom="paragraph">
              <wp:posOffset>0</wp:posOffset>
            </wp:positionV>
            <wp:extent cx="707986" cy="537627"/>
            <wp:effectExtent l="0" t="0" r="0" b="0"/>
            <wp:wrapSquare wrapText="bothSides"/>
            <wp:docPr id="877544572" name="" title=""/>
            <wp:cNvGraphicFramePr>
              <a:graphicFrameLocks noChangeAspect="1"/>
            </wp:cNvGraphicFramePr>
            <a:graphic>
              <a:graphicData uri="http://schemas.openxmlformats.org/drawingml/2006/picture">
                <pic:pic>
                  <pic:nvPicPr>
                    <pic:cNvPr id="0" name=""/>
                    <pic:cNvPicPr/>
                  </pic:nvPicPr>
                  <pic:blipFill>
                    <a:blip r:embed="R6fd30bf1c6ee4782">
                      <a:extLst>
                        <a:ext xmlns:a="http://schemas.openxmlformats.org/drawingml/2006/main" uri="{28A0092B-C50C-407E-A947-70E740481C1C}">
                          <a14:useLocalDpi val="0"/>
                        </a:ext>
                      </a:extLst>
                    </a:blip>
                    <a:stretch>
                      <a:fillRect/>
                    </a:stretch>
                  </pic:blipFill>
                  <pic:spPr>
                    <a:xfrm>
                      <a:off x="0" y="0"/>
                      <a:ext cx="707986" cy="537627"/>
                    </a:xfrm>
                    <a:prstGeom prst="rect">
                      <a:avLst/>
                    </a:prstGeom>
                  </pic:spPr>
                </pic:pic>
              </a:graphicData>
            </a:graphic>
            <wp14:sizeRelH relativeFrom="page">
              <wp14:pctWidth>0</wp14:pctWidth>
            </wp14:sizeRelH>
            <wp14:sizeRelV relativeFrom="page">
              <wp14:pctHeight>0</wp14:pctHeight>
            </wp14:sizeRelV>
          </wp:anchor>
        </w:drawing>
      </w:r>
      <w:r w:rsidRPr="1A9C71D7" w:rsidR="083E1A02">
        <w:rPr>
          <w:b w:val="1"/>
          <w:bCs w:val="1"/>
          <w:sz w:val="20"/>
          <w:szCs w:val="20"/>
        </w:rPr>
        <w:t>wlis</w:t>
      </w:r>
      <w:r w:rsidRPr="1A9C71D7" w:rsidR="083E1A02">
        <w:rPr>
          <w:b w:val="1"/>
          <w:bCs w:val="1"/>
          <w:sz w:val="20"/>
          <w:szCs w:val="20"/>
        </w:rPr>
        <w:t>h</w:t>
      </w:r>
      <w:r w:rsidRPr="1A9C71D7" w:rsidR="083E1A02">
        <w:rPr>
          <w:b w:val="1"/>
          <w:bCs w:val="1"/>
          <w:sz w:val="20"/>
          <w:szCs w:val="20"/>
        </w:rPr>
        <w:t xml:space="preserve"> Infant School</w:t>
      </w:r>
      <w:r>
        <w:tab/>
      </w:r>
      <w:r>
        <w:tab/>
      </w:r>
      <w:r w:rsidRPr="1A9C71D7" w:rsidR="083E1A02">
        <w:rPr>
          <w:b w:val="1"/>
          <w:bCs w:val="1"/>
          <w:sz w:val="20"/>
          <w:szCs w:val="20"/>
        </w:rPr>
        <w:t>Science Curriculum</w:t>
      </w:r>
      <w:r w:rsidRPr="1A9C71D7" w:rsidR="7368F098">
        <w:rPr>
          <w:b w:val="1"/>
          <w:bCs w:val="1"/>
          <w:sz w:val="20"/>
          <w:szCs w:val="20"/>
        </w:rPr>
        <w:t xml:space="preserve"> Overview</w:t>
      </w:r>
    </w:p>
    <w:tbl>
      <w:tblPr>
        <w:tblStyle w:val="TableGrid"/>
        <w:tblW w:w="0" w:type="auto"/>
        <w:tblLayout w:type="fixed"/>
        <w:tblLook w:val="06A0" w:firstRow="1" w:lastRow="0" w:firstColumn="1" w:lastColumn="0" w:noHBand="1" w:noVBand="1"/>
      </w:tblPr>
      <w:tblGrid>
        <w:gridCol w:w="2057"/>
        <w:gridCol w:w="4114"/>
        <w:gridCol w:w="4114"/>
        <w:gridCol w:w="4114"/>
      </w:tblGrid>
      <w:tr w:rsidR="7900ED61" w:rsidTr="3CCD5325" w14:paraId="354247CA">
        <w:trPr>
          <w:trHeight w:val="600"/>
        </w:trPr>
        <w:tc>
          <w:tcPr>
            <w:tcW w:w="14399" w:type="dxa"/>
            <w:gridSpan w:val="4"/>
            <w:shd w:val="clear" w:color="auto" w:fill="FF0000"/>
            <w:tcMar/>
          </w:tcPr>
          <w:p w:rsidR="464E603C" w:rsidP="7900ED61" w:rsidRDefault="464E603C" w14:paraId="2D3ADE78" w14:textId="252E2706">
            <w:pPr>
              <w:pStyle w:val="Normal"/>
              <w:rPr>
                <w:b w:val="1"/>
                <w:bCs w:val="1"/>
                <w:sz w:val="20"/>
                <w:szCs w:val="20"/>
              </w:rPr>
            </w:pPr>
            <w:r w:rsidRPr="7900ED61" w:rsidR="464E603C">
              <w:rPr>
                <w:b w:val="1"/>
                <w:bCs w:val="1"/>
                <w:sz w:val="20"/>
                <w:szCs w:val="20"/>
              </w:rPr>
              <w:t>KS1 – Years A and B</w:t>
            </w:r>
          </w:p>
        </w:tc>
      </w:tr>
      <w:tr w:rsidR="7900ED61" w:rsidTr="3CCD5325" w14:paraId="7F511093">
        <w:trPr>
          <w:trHeight w:val="300"/>
        </w:trPr>
        <w:tc>
          <w:tcPr>
            <w:tcW w:w="2057" w:type="dxa"/>
            <w:tcMar/>
          </w:tcPr>
          <w:p w:rsidR="7900ED61" w:rsidP="7900ED61" w:rsidRDefault="7900ED61" w14:paraId="5CCFA49B" w14:textId="0A377476">
            <w:pPr>
              <w:pStyle w:val="Normal"/>
              <w:rPr>
                <w:b w:val="1"/>
                <w:bCs w:val="1"/>
                <w:sz w:val="20"/>
                <w:szCs w:val="20"/>
              </w:rPr>
            </w:pPr>
          </w:p>
        </w:tc>
        <w:tc>
          <w:tcPr>
            <w:tcW w:w="4114" w:type="dxa"/>
            <w:tcMar/>
          </w:tcPr>
          <w:p w:rsidR="464E603C" w:rsidP="7900ED61" w:rsidRDefault="464E603C" w14:paraId="43427843" w14:textId="40028517">
            <w:pPr>
              <w:pStyle w:val="Normal"/>
              <w:rPr>
                <w:b w:val="1"/>
                <w:bCs w:val="1"/>
                <w:sz w:val="20"/>
                <w:szCs w:val="20"/>
              </w:rPr>
            </w:pPr>
            <w:r w:rsidRPr="7900ED61" w:rsidR="464E603C">
              <w:rPr>
                <w:b w:val="1"/>
                <w:bCs w:val="1"/>
                <w:sz w:val="20"/>
                <w:szCs w:val="20"/>
              </w:rPr>
              <w:t>Autumn</w:t>
            </w:r>
          </w:p>
        </w:tc>
        <w:tc>
          <w:tcPr>
            <w:tcW w:w="4114" w:type="dxa"/>
            <w:tcMar/>
          </w:tcPr>
          <w:p w:rsidR="464E603C" w:rsidP="7900ED61" w:rsidRDefault="464E603C" w14:paraId="0BA259FF" w14:textId="1DF1EEA4">
            <w:pPr>
              <w:pStyle w:val="Normal"/>
              <w:rPr>
                <w:b w:val="1"/>
                <w:bCs w:val="1"/>
                <w:sz w:val="20"/>
                <w:szCs w:val="20"/>
              </w:rPr>
            </w:pPr>
            <w:r w:rsidRPr="7900ED61" w:rsidR="464E603C">
              <w:rPr>
                <w:b w:val="1"/>
                <w:bCs w:val="1"/>
                <w:sz w:val="20"/>
                <w:szCs w:val="20"/>
              </w:rPr>
              <w:t>Spring</w:t>
            </w:r>
          </w:p>
        </w:tc>
        <w:tc>
          <w:tcPr>
            <w:tcW w:w="4114" w:type="dxa"/>
            <w:tcMar/>
          </w:tcPr>
          <w:p w:rsidR="464E603C" w:rsidP="7900ED61" w:rsidRDefault="464E603C" w14:paraId="191560A3" w14:textId="26EB1A6C">
            <w:pPr>
              <w:pStyle w:val="Normal"/>
              <w:rPr>
                <w:b w:val="1"/>
                <w:bCs w:val="1"/>
                <w:sz w:val="20"/>
                <w:szCs w:val="20"/>
              </w:rPr>
            </w:pPr>
            <w:r w:rsidRPr="7900ED61" w:rsidR="464E603C">
              <w:rPr>
                <w:b w:val="1"/>
                <w:bCs w:val="1"/>
                <w:sz w:val="20"/>
                <w:szCs w:val="20"/>
              </w:rPr>
              <w:t>Summer</w:t>
            </w:r>
          </w:p>
        </w:tc>
      </w:tr>
      <w:tr w:rsidR="7900ED61" w:rsidTr="3CCD5325" w14:paraId="75EE4412">
        <w:trPr>
          <w:trHeight w:val="300"/>
        </w:trPr>
        <w:tc>
          <w:tcPr>
            <w:tcW w:w="2057" w:type="dxa"/>
            <w:vMerge w:val="restart"/>
            <w:tcMar/>
          </w:tcPr>
          <w:p w:rsidR="7FB14DE9" w:rsidP="7900ED61" w:rsidRDefault="7FB14DE9" w14:paraId="719D19BD" w14:textId="11CEAA31">
            <w:pPr>
              <w:pStyle w:val="Normal"/>
              <w:rPr>
                <w:b w:val="1"/>
                <w:bCs w:val="1"/>
                <w:sz w:val="20"/>
                <w:szCs w:val="20"/>
              </w:rPr>
            </w:pPr>
            <w:r w:rsidRPr="7900ED61" w:rsidR="7FB14DE9">
              <w:rPr>
                <w:b w:val="1"/>
                <w:bCs w:val="1"/>
                <w:sz w:val="20"/>
                <w:szCs w:val="20"/>
              </w:rPr>
              <w:t>Unit</w:t>
            </w:r>
          </w:p>
        </w:tc>
        <w:tc>
          <w:tcPr>
            <w:tcW w:w="4114" w:type="dxa"/>
            <w:shd w:val="clear" w:color="auto" w:fill="A02B93" w:themeFill="accent5"/>
            <w:tcMar/>
          </w:tcPr>
          <w:p w:rsidR="4F5ECB92" w:rsidP="7900ED61" w:rsidRDefault="4F5ECB92" w14:paraId="1EA49CB3" w14:textId="5D9437DB">
            <w:pPr>
              <w:pStyle w:val="Normal"/>
              <w:rPr>
                <w:b w:val="1"/>
                <w:bCs w:val="1"/>
                <w:sz w:val="20"/>
                <w:szCs w:val="20"/>
              </w:rPr>
            </w:pPr>
            <w:r w:rsidRPr="7900ED61" w:rsidR="4F5ECB92">
              <w:rPr>
                <w:b w:val="1"/>
                <w:bCs w:val="1"/>
                <w:sz w:val="20"/>
                <w:szCs w:val="20"/>
              </w:rPr>
              <w:t>Materials and Matter</w:t>
            </w:r>
          </w:p>
        </w:tc>
        <w:tc>
          <w:tcPr>
            <w:tcW w:w="4114" w:type="dxa"/>
            <w:shd w:val="clear" w:color="auto" w:fill="E97132" w:themeFill="accent2"/>
            <w:tcMar/>
          </w:tcPr>
          <w:p w:rsidR="4165AAFE" w:rsidP="3CCD5325" w:rsidRDefault="4165AAFE" w14:paraId="2F87641B" w14:textId="64303C56">
            <w:pPr>
              <w:pStyle w:val="Normal"/>
              <w:rPr>
                <w:b w:val="1"/>
                <w:bCs w:val="1"/>
                <w:color w:val="FFFFFF" w:themeColor="background1" w:themeTint="FF" w:themeShade="FF"/>
                <w:sz w:val="20"/>
                <w:szCs w:val="20"/>
              </w:rPr>
            </w:pPr>
            <w:r w:rsidRPr="3CCD5325" w:rsidR="4165AAFE">
              <w:rPr>
                <w:b w:val="1"/>
                <w:bCs w:val="1"/>
                <w:color w:val="FFFFFF" w:themeColor="background1" w:themeTint="FF" w:themeShade="FF"/>
                <w:sz w:val="20"/>
                <w:szCs w:val="20"/>
              </w:rPr>
              <w:t>Animals including Humans</w:t>
            </w:r>
          </w:p>
          <w:p w:rsidR="4165AAFE" w:rsidP="3CCD5325" w:rsidRDefault="4165AAFE" w14:paraId="5177DC03" w14:textId="67B2FF52">
            <w:pPr>
              <w:pStyle w:val="Normal"/>
              <w:rPr>
                <w:b w:val="1"/>
                <w:bCs w:val="1"/>
                <w:color w:val="FFFFFF" w:themeColor="background1" w:themeTint="FF" w:themeShade="FF"/>
                <w:sz w:val="20"/>
                <w:szCs w:val="20"/>
              </w:rPr>
            </w:pPr>
            <w:r w:rsidRPr="3CCD5325" w:rsidR="4165AAFE">
              <w:rPr>
                <w:b w:val="1"/>
                <w:bCs w:val="1"/>
                <w:color w:val="FFFFFF" w:themeColor="background1" w:themeTint="FF" w:themeShade="FF"/>
                <w:sz w:val="20"/>
                <w:szCs w:val="20"/>
              </w:rPr>
              <w:t>Living Things and their Habitats</w:t>
            </w:r>
          </w:p>
        </w:tc>
        <w:tc>
          <w:tcPr>
            <w:tcW w:w="4114" w:type="dxa"/>
            <w:shd w:val="clear" w:color="auto" w:fill="4EA72E" w:themeFill="accent6"/>
            <w:tcMar/>
          </w:tcPr>
          <w:p w:rsidR="4165AAFE" w:rsidP="3CCD5325" w:rsidRDefault="4165AAFE" w14:paraId="15C926B1" w14:textId="4BCB13DB">
            <w:pPr>
              <w:pStyle w:val="Normal"/>
              <w:rPr>
                <w:b w:val="1"/>
                <w:bCs w:val="1"/>
                <w:color w:val="FFFFFF" w:themeColor="background1" w:themeTint="FF" w:themeShade="FF"/>
                <w:sz w:val="20"/>
                <w:szCs w:val="20"/>
              </w:rPr>
            </w:pPr>
            <w:r w:rsidRPr="3CCD5325" w:rsidR="4165AAFE">
              <w:rPr>
                <w:b w:val="1"/>
                <w:bCs w:val="1"/>
                <w:color w:val="FFFFFF" w:themeColor="background1" w:themeTint="FF" w:themeShade="FF"/>
                <w:sz w:val="20"/>
                <w:szCs w:val="20"/>
              </w:rPr>
              <w:t xml:space="preserve">Plants </w:t>
            </w:r>
          </w:p>
        </w:tc>
      </w:tr>
      <w:tr w:rsidR="7900ED61" w:rsidTr="3CCD5325" w14:paraId="3C5DEF6E">
        <w:trPr>
          <w:trHeight w:val="675"/>
        </w:trPr>
        <w:tc>
          <w:tcPr>
            <w:tcW w:w="2057" w:type="dxa"/>
            <w:vMerge/>
            <w:tcMar/>
          </w:tcPr>
          <w:p w14:paraId="5A8D3949"/>
        </w:tc>
        <w:tc>
          <w:tcPr>
            <w:tcW w:w="4114" w:type="dxa"/>
            <w:shd w:val="clear" w:color="auto" w:fill="A02B93" w:themeFill="accent5"/>
            <w:tcMar/>
            <w:vAlign w:val="center"/>
          </w:tcPr>
          <w:p w:rsidR="2111415A" w:rsidP="7900ED61" w:rsidRDefault="2111415A" w14:paraId="5013F12B" w14:textId="3D1599A9">
            <w:pPr>
              <w:pStyle w:val="Normal"/>
              <w:jc w:val="center"/>
            </w:pPr>
            <w:r w:rsidR="2111415A">
              <w:drawing>
                <wp:inline wp14:editId="1066981B" wp14:anchorId="64C1D036">
                  <wp:extent cx="464344" cy="371475"/>
                  <wp:effectExtent l="0" t="0" r="0" b="0"/>
                  <wp:docPr id="977716572" name="" title=""/>
                  <wp:cNvGraphicFramePr>
                    <a:graphicFrameLocks noChangeAspect="1"/>
                  </wp:cNvGraphicFramePr>
                  <a:graphic>
                    <a:graphicData uri="http://schemas.openxmlformats.org/drawingml/2006/picture">
                      <pic:pic>
                        <pic:nvPicPr>
                          <pic:cNvPr id="0" name=""/>
                          <pic:cNvPicPr/>
                        </pic:nvPicPr>
                        <pic:blipFill>
                          <a:blip r:embed="Rf95af314c0ae4bd6">
                            <a:extLst>
                              <a:ext xmlns:a="http://schemas.openxmlformats.org/drawingml/2006/main" uri="{28A0092B-C50C-407E-A947-70E740481C1C}">
                                <a14:useLocalDpi val="0"/>
                              </a:ext>
                            </a:extLst>
                          </a:blip>
                          <a:stretch>
                            <a:fillRect/>
                          </a:stretch>
                        </pic:blipFill>
                        <pic:spPr>
                          <a:xfrm>
                            <a:off x="0" y="0"/>
                            <a:ext cx="464344" cy="371475"/>
                          </a:xfrm>
                          <a:prstGeom prst="rect">
                            <a:avLst/>
                          </a:prstGeom>
                        </pic:spPr>
                      </pic:pic>
                    </a:graphicData>
                  </a:graphic>
                </wp:inline>
              </w:drawing>
            </w:r>
            <w:r w:rsidR="2111415A">
              <w:drawing>
                <wp:inline wp14:editId="66C8243D" wp14:anchorId="41E3DF42">
                  <wp:extent cx="466725" cy="492654"/>
                  <wp:effectExtent l="0" t="0" r="0" b="0"/>
                  <wp:docPr id="1706455600" name="" title=""/>
                  <wp:cNvGraphicFramePr>
                    <a:graphicFrameLocks noChangeAspect="1"/>
                  </wp:cNvGraphicFramePr>
                  <a:graphic>
                    <a:graphicData uri="http://schemas.openxmlformats.org/drawingml/2006/picture">
                      <pic:pic>
                        <pic:nvPicPr>
                          <pic:cNvPr id="0" name=""/>
                          <pic:cNvPicPr/>
                        </pic:nvPicPr>
                        <pic:blipFill>
                          <a:blip r:embed="R0ae4711121ee4ae7">
                            <a:extLst>
                              <a:ext xmlns:a="http://schemas.openxmlformats.org/drawingml/2006/main" uri="{28A0092B-C50C-407E-A947-70E740481C1C}">
                                <a14:useLocalDpi val="0"/>
                              </a:ext>
                            </a:extLst>
                          </a:blip>
                          <a:stretch>
                            <a:fillRect/>
                          </a:stretch>
                        </pic:blipFill>
                        <pic:spPr>
                          <a:xfrm>
                            <a:off x="0" y="0"/>
                            <a:ext cx="466725" cy="492654"/>
                          </a:xfrm>
                          <a:prstGeom prst="rect">
                            <a:avLst/>
                          </a:prstGeom>
                        </pic:spPr>
                      </pic:pic>
                    </a:graphicData>
                  </a:graphic>
                </wp:inline>
              </w:drawing>
            </w:r>
            <w:r w:rsidR="2111415A">
              <w:drawing>
                <wp:inline wp14:editId="22DDC8C3" wp14:anchorId="2283A9A8">
                  <wp:extent cx="485775" cy="460208"/>
                  <wp:effectExtent l="0" t="0" r="0" b="0"/>
                  <wp:docPr id="811393928" name="" title=""/>
                  <wp:cNvGraphicFramePr>
                    <a:graphicFrameLocks noChangeAspect="1"/>
                  </wp:cNvGraphicFramePr>
                  <a:graphic>
                    <a:graphicData uri="http://schemas.openxmlformats.org/drawingml/2006/picture">
                      <pic:pic>
                        <pic:nvPicPr>
                          <pic:cNvPr id="0" name=""/>
                          <pic:cNvPicPr/>
                        </pic:nvPicPr>
                        <pic:blipFill>
                          <a:blip r:embed="Ra28ce8dd89b24dd5">
                            <a:extLst>
                              <a:ext xmlns:a="http://schemas.openxmlformats.org/drawingml/2006/main" uri="{28A0092B-C50C-407E-A947-70E740481C1C}">
                                <a14:useLocalDpi val="0"/>
                              </a:ext>
                            </a:extLst>
                          </a:blip>
                          <a:stretch>
                            <a:fillRect/>
                          </a:stretch>
                        </pic:blipFill>
                        <pic:spPr>
                          <a:xfrm>
                            <a:off x="0" y="0"/>
                            <a:ext cx="485775" cy="460208"/>
                          </a:xfrm>
                          <a:prstGeom prst="rect">
                            <a:avLst/>
                          </a:prstGeom>
                        </pic:spPr>
                      </pic:pic>
                    </a:graphicData>
                  </a:graphic>
                </wp:inline>
              </w:drawing>
            </w:r>
          </w:p>
        </w:tc>
        <w:tc>
          <w:tcPr>
            <w:tcW w:w="4114" w:type="dxa"/>
            <w:shd w:val="clear" w:color="auto" w:fill="E97132" w:themeFill="accent2"/>
            <w:tcMar/>
            <w:vAlign w:val="center"/>
          </w:tcPr>
          <w:p w:rsidR="5B797BEE" w:rsidP="7900ED61" w:rsidRDefault="5B797BEE" w14:paraId="3C523A2B" w14:textId="149F50D6">
            <w:pPr>
              <w:pStyle w:val="Normal"/>
              <w:jc w:val="center"/>
            </w:pPr>
            <w:r w:rsidR="5B797BEE">
              <w:drawing>
                <wp:inline wp14:editId="5C284B85" wp14:anchorId="3D5A69A5">
                  <wp:extent cx="647700" cy="419100"/>
                  <wp:effectExtent l="0" t="0" r="0" b="0"/>
                  <wp:docPr id="1378348920" name="" title=""/>
                  <wp:cNvGraphicFramePr>
                    <a:graphicFrameLocks noChangeAspect="1"/>
                  </wp:cNvGraphicFramePr>
                  <a:graphic>
                    <a:graphicData uri="http://schemas.openxmlformats.org/drawingml/2006/picture">
                      <pic:pic>
                        <pic:nvPicPr>
                          <pic:cNvPr id="0" name=""/>
                          <pic:cNvPicPr/>
                        </pic:nvPicPr>
                        <pic:blipFill>
                          <a:blip r:embed="R0c76af638aef46e0">
                            <a:extLst>
                              <a:ext xmlns:a="http://schemas.openxmlformats.org/drawingml/2006/main" uri="{28A0092B-C50C-407E-A947-70E740481C1C}">
                                <a14:useLocalDpi val="0"/>
                              </a:ext>
                            </a:extLst>
                          </a:blip>
                          <a:stretch>
                            <a:fillRect/>
                          </a:stretch>
                        </pic:blipFill>
                        <pic:spPr>
                          <a:xfrm>
                            <a:off x="0" y="0"/>
                            <a:ext cx="647700" cy="419100"/>
                          </a:xfrm>
                          <a:prstGeom prst="rect">
                            <a:avLst/>
                          </a:prstGeom>
                        </pic:spPr>
                      </pic:pic>
                    </a:graphicData>
                  </a:graphic>
                </wp:inline>
              </w:drawing>
            </w:r>
            <w:r w:rsidR="5B797BEE">
              <w:rPr/>
              <w:t xml:space="preserve">   </w:t>
            </w:r>
            <w:r w:rsidR="5B797BEE">
              <w:drawing>
                <wp:inline wp14:editId="7B84E2B8" wp14:anchorId="296A7EA6">
                  <wp:extent cx="428625" cy="400050"/>
                  <wp:effectExtent l="0" t="0" r="0" b="0"/>
                  <wp:docPr id="1851746440" name="" title=""/>
                  <wp:cNvGraphicFramePr>
                    <a:graphicFrameLocks noChangeAspect="1"/>
                  </wp:cNvGraphicFramePr>
                  <a:graphic>
                    <a:graphicData uri="http://schemas.openxmlformats.org/drawingml/2006/picture">
                      <pic:pic>
                        <pic:nvPicPr>
                          <pic:cNvPr id="0" name=""/>
                          <pic:cNvPicPr/>
                        </pic:nvPicPr>
                        <pic:blipFill>
                          <a:blip r:embed="Re6bb32f006f3412d">
                            <a:extLst>
                              <a:ext xmlns:a="http://schemas.openxmlformats.org/drawingml/2006/main" uri="{28A0092B-C50C-407E-A947-70E740481C1C}">
                                <a14:useLocalDpi val="0"/>
                              </a:ext>
                            </a:extLst>
                          </a:blip>
                          <a:stretch>
                            <a:fillRect/>
                          </a:stretch>
                        </pic:blipFill>
                        <pic:spPr>
                          <a:xfrm>
                            <a:off x="0" y="0"/>
                            <a:ext cx="428625" cy="400050"/>
                          </a:xfrm>
                          <a:prstGeom prst="rect">
                            <a:avLst/>
                          </a:prstGeom>
                        </pic:spPr>
                      </pic:pic>
                    </a:graphicData>
                  </a:graphic>
                </wp:inline>
              </w:drawing>
            </w:r>
            <w:r w:rsidR="5B797BEE">
              <w:rPr/>
              <w:t xml:space="preserve">   </w:t>
            </w:r>
            <w:r w:rsidR="5B797BEE">
              <w:drawing>
                <wp:inline wp14:editId="36A4C7FA" wp14:anchorId="2D09D7EC">
                  <wp:extent cx="561975" cy="485775"/>
                  <wp:effectExtent l="0" t="0" r="0" b="0"/>
                  <wp:docPr id="1581157397" name="" title=""/>
                  <wp:cNvGraphicFramePr>
                    <a:graphicFrameLocks noChangeAspect="1"/>
                  </wp:cNvGraphicFramePr>
                  <a:graphic>
                    <a:graphicData uri="http://schemas.openxmlformats.org/drawingml/2006/picture">
                      <pic:pic>
                        <pic:nvPicPr>
                          <pic:cNvPr id="0" name=""/>
                          <pic:cNvPicPr/>
                        </pic:nvPicPr>
                        <pic:blipFill>
                          <a:blip r:embed="Ra06f13c3bc1043fc">
                            <a:extLst>
                              <a:ext xmlns:a="http://schemas.openxmlformats.org/drawingml/2006/main" uri="{28A0092B-C50C-407E-A947-70E740481C1C}">
                                <a14:useLocalDpi val="0"/>
                              </a:ext>
                            </a:extLst>
                          </a:blip>
                          <a:stretch>
                            <a:fillRect/>
                          </a:stretch>
                        </pic:blipFill>
                        <pic:spPr>
                          <a:xfrm>
                            <a:off x="0" y="0"/>
                            <a:ext cx="561975" cy="485775"/>
                          </a:xfrm>
                          <a:prstGeom prst="rect">
                            <a:avLst/>
                          </a:prstGeom>
                        </pic:spPr>
                      </pic:pic>
                    </a:graphicData>
                  </a:graphic>
                </wp:inline>
              </w:drawing>
            </w:r>
          </w:p>
        </w:tc>
        <w:tc>
          <w:tcPr>
            <w:tcW w:w="4114" w:type="dxa"/>
            <w:shd w:val="clear" w:color="auto" w:fill="4EA72E" w:themeFill="accent6"/>
            <w:tcMar/>
            <w:vAlign w:val="center"/>
          </w:tcPr>
          <w:p w:rsidR="0EAC1FE9" w:rsidP="7900ED61" w:rsidRDefault="0EAC1FE9" w14:paraId="7140E07C" w14:textId="115C8E26">
            <w:pPr>
              <w:pStyle w:val="Normal"/>
              <w:jc w:val="center"/>
            </w:pPr>
            <w:r w:rsidR="0EAC1FE9">
              <w:drawing>
                <wp:inline wp14:editId="2A91BAE8" wp14:anchorId="19546085">
                  <wp:extent cx="543904" cy="524304"/>
                  <wp:effectExtent l="0" t="0" r="0" b="0"/>
                  <wp:docPr id="2031807156" name="" title=""/>
                  <wp:cNvGraphicFramePr>
                    <a:graphicFrameLocks noChangeAspect="1"/>
                  </wp:cNvGraphicFramePr>
                  <a:graphic>
                    <a:graphicData uri="http://schemas.openxmlformats.org/drawingml/2006/picture">
                      <pic:pic>
                        <pic:nvPicPr>
                          <pic:cNvPr id="0" name=""/>
                          <pic:cNvPicPr/>
                        </pic:nvPicPr>
                        <pic:blipFill>
                          <a:blip r:embed="R7d2c55615bac42cd">
                            <a:extLst>
                              <a:ext xmlns:a="http://schemas.openxmlformats.org/drawingml/2006/main" uri="{28A0092B-C50C-407E-A947-70E740481C1C}">
                                <a14:useLocalDpi val="0"/>
                              </a:ext>
                            </a:extLst>
                          </a:blip>
                          <a:stretch>
                            <a:fillRect/>
                          </a:stretch>
                        </pic:blipFill>
                        <pic:spPr>
                          <a:xfrm>
                            <a:off x="0" y="0"/>
                            <a:ext cx="543904" cy="524304"/>
                          </a:xfrm>
                          <a:prstGeom prst="rect">
                            <a:avLst/>
                          </a:prstGeom>
                        </pic:spPr>
                      </pic:pic>
                    </a:graphicData>
                  </a:graphic>
                </wp:inline>
              </w:drawing>
            </w:r>
          </w:p>
        </w:tc>
      </w:tr>
      <w:tr w:rsidR="7900ED61" w:rsidTr="3CCD5325" w14:paraId="4AE6FB07">
        <w:trPr>
          <w:trHeight w:val="300"/>
        </w:trPr>
        <w:tc>
          <w:tcPr>
            <w:tcW w:w="2057" w:type="dxa"/>
            <w:tcMar/>
          </w:tcPr>
          <w:p w:rsidR="0EAC1FE9" w:rsidP="7900ED61" w:rsidRDefault="0EAC1FE9" w14:paraId="46A43203" w14:textId="60593F25">
            <w:pPr>
              <w:pStyle w:val="Normal"/>
              <w:rPr>
                <w:b w:val="1"/>
                <w:bCs w:val="1"/>
                <w:sz w:val="20"/>
                <w:szCs w:val="20"/>
              </w:rPr>
            </w:pPr>
            <w:r w:rsidRPr="5C2FFCB8" w:rsidR="0EAC1FE9">
              <w:rPr>
                <w:b w:val="1"/>
                <w:bCs w:val="1"/>
                <w:sz w:val="20"/>
                <w:szCs w:val="20"/>
              </w:rPr>
              <w:t>NC specific content and focus</w:t>
            </w:r>
            <w:r w:rsidRPr="5C2FFCB8" w:rsidR="1F894F9B">
              <w:rPr>
                <w:b w:val="1"/>
                <w:bCs w:val="1"/>
                <w:sz w:val="20"/>
                <w:szCs w:val="20"/>
              </w:rPr>
              <w:t xml:space="preserve"> – Year 1</w:t>
            </w:r>
          </w:p>
        </w:tc>
        <w:tc>
          <w:tcPr>
            <w:tcW w:w="4114" w:type="dxa"/>
            <w:tcMar/>
          </w:tcPr>
          <w:p w:rsidR="1F894F9B" w:rsidP="7900ED61" w:rsidRDefault="1F894F9B" w14:paraId="0BE853CE" w14:textId="1C9D2B49">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F894F9B">
              <w:rPr>
                <w:rFonts w:ascii="Aptos" w:hAnsi="Aptos" w:eastAsia="Aptos" w:cs="Aptos" w:asciiTheme="minorAscii" w:hAnsiTheme="minorAscii" w:eastAsiaTheme="minorAscii" w:cstheme="minorAscii"/>
                <w:noProof w:val="0"/>
                <w:sz w:val="12"/>
                <w:szCs w:val="12"/>
                <w:lang w:val="en-US"/>
              </w:rPr>
              <w:t>distinguish between an object and the material from which it is made</w:t>
            </w:r>
          </w:p>
          <w:p w:rsidR="1F894F9B" w:rsidP="7900ED61" w:rsidRDefault="1F894F9B" w14:paraId="390C9362" w14:textId="4347E56B">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F894F9B">
              <w:rPr>
                <w:rFonts w:ascii="Aptos" w:hAnsi="Aptos" w:eastAsia="Aptos" w:cs="Aptos" w:asciiTheme="minorAscii" w:hAnsiTheme="minorAscii" w:eastAsiaTheme="minorAscii" w:cstheme="minorAscii"/>
                <w:noProof w:val="0"/>
                <w:sz w:val="12"/>
                <w:szCs w:val="12"/>
                <w:lang w:val="en-US"/>
              </w:rPr>
              <w:t>identify</w:t>
            </w:r>
            <w:r w:rsidRPr="7900ED61" w:rsidR="1F894F9B">
              <w:rPr>
                <w:rFonts w:ascii="Aptos" w:hAnsi="Aptos" w:eastAsia="Aptos" w:cs="Aptos" w:asciiTheme="minorAscii" w:hAnsiTheme="minorAscii" w:eastAsiaTheme="minorAscii" w:cstheme="minorAscii"/>
                <w:noProof w:val="0"/>
                <w:sz w:val="12"/>
                <w:szCs w:val="12"/>
                <w:lang w:val="en-US"/>
              </w:rPr>
              <w:t xml:space="preserve"> and name a variety of everyday materials, including wood, plastic, glass, metal, water, and rock </w:t>
            </w:r>
          </w:p>
          <w:p w:rsidR="1F894F9B" w:rsidP="7900ED61" w:rsidRDefault="1F894F9B" w14:paraId="3BC334F3" w14:textId="0BD653F0">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F894F9B">
              <w:rPr>
                <w:rFonts w:ascii="Aptos" w:hAnsi="Aptos" w:eastAsia="Aptos" w:cs="Aptos" w:asciiTheme="minorAscii" w:hAnsiTheme="minorAscii" w:eastAsiaTheme="minorAscii" w:cstheme="minorAscii"/>
                <w:noProof w:val="0"/>
                <w:sz w:val="12"/>
                <w:szCs w:val="12"/>
                <w:lang w:val="en-US"/>
              </w:rPr>
              <w:t xml:space="preserve">describe the simple physical properties of a variety of everyday </w:t>
            </w:r>
            <w:r w:rsidRPr="7900ED61" w:rsidR="1F894F9B">
              <w:rPr>
                <w:rFonts w:ascii="Aptos" w:hAnsi="Aptos" w:eastAsia="Aptos" w:cs="Aptos" w:asciiTheme="minorAscii" w:hAnsiTheme="minorAscii" w:eastAsiaTheme="minorAscii" w:cstheme="minorAscii"/>
                <w:noProof w:val="0"/>
                <w:sz w:val="12"/>
                <w:szCs w:val="12"/>
                <w:lang w:val="en-US"/>
              </w:rPr>
              <w:t>materials</w:t>
            </w:r>
            <w:r w:rsidRPr="7900ED61" w:rsidR="1F894F9B">
              <w:rPr>
                <w:rFonts w:ascii="Aptos" w:hAnsi="Aptos" w:eastAsia="Aptos" w:cs="Aptos" w:asciiTheme="minorAscii" w:hAnsiTheme="minorAscii" w:eastAsiaTheme="minorAscii" w:cstheme="minorAscii"/>
                <w:noProof w:val="0"/>
                <w:sz w:val="12"/>
                <w:szCs w:val="12"/>
                <w:lang w:val="en-US"/>
              </w:rPr>
              <w:t xml:space="preserve"> </w:t>
            </w:r>
          </w:p>
          <w:p w:rsidR="1F894F9B" w:rsidP="7900ED61" w:rsidRDefault="1F894F9B" w14:paraId="63383027" w14:textId="47D6114D">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F894F9B">
              <w:rPr>
                <w:rFonts w:ascii="Aptos" w:hAnsi="Aptos" w:eastAsia="Aptos" w:cs="Aptos" w:asciiTheme="minorAscii" w:hAnsiTheme="minorAscii" w:eastAsiaTheme="minorAscii" w:cstheme="minorAscii"/>
                <w:noProof w:val="0"/>
                <w:sz w:val="12"/>
                <w:szCs w:val="12"/>
                <w:lang w:val="en-US"/>
              </w:rPr>
              <w:t xml:space="preserve">compare and group together a variety of everyday materials </w:t>
            </w:r>
            <w:r w:rsidRPr="7900ED61" w:rsidR="1F894F9B">
              <w:rPr>
                <w:rFonts w:ascii="Aptos" w:hAnsi="Aptos" w:eastAsia="Aptos" w:cs="Aptos" w:asciiTheme="minorAscii" w:hAnsiTheme="minorAscii" w:eastAsiaTheme="minorAscii" w:cstheme="minorAscii"/>
                <w:noProof w:val="0"/>
                <w:sz w:val="12"/>
                <w:szCs w:val="12"/>
                <w:lang w:val="en-US"/>
              </w:rPr>
              <w:t>on the basis of</w:t>
            </w:r>
            <w:r w:rsidRPr="7900ED61" w:rsidR="1F894F9B">
              <w:rPr>
                <w:rFonts w:ascii="Aptos" w:hAnsi="Aptos" w:eastAsia="Aptos" w:cs="Aptos" w:asciiTheme="minorAscii" w:hAnsiTheme="minorAscii" w:eastAsiaTheme="minorAscii" w:cstheme="minorAscii"/>
                <w:noProof w:val="0"/>
                <w:sz w:val="12"/>
                <w:szCs w:val="12"/>
                <w:lang w:val="en-US"/>
              </w:rPr>
              <w:t xml:space="preserve"> their simple physical properties.</w:t>
            </w:r>
          </w:p>
        </w:tc>
        <w:tc>
          <w:tcPr>
            <w:tcW w:w="4114" w:type="dxa"/>
            <w:tcMar/>
          </w:tcPr>
          <w:p w:rsidR="463F683F" w:rsidP="7900ED61" w:rsidRDefault="463F683F" w14:paraId="6B5C7FB7" w14:textId="159E665F">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463F683F">
              <w:rPr>
                <w:rFonts w:ascii="Aptos" w:hAnsi="Aptos" w:eastAsia="Aptos" w:cs="Aptos" w:asciiTheme="minorAscii" w:hAnsiTheme="minorAscii" w:eastAsiaTheme="minorAscii" w:cstheme="minorAscii"/>
                <w:noProof w:val="0"/>
                <w:sz w:val="12"/>
                <w:szCs w:val="12"/>
                <w:lang w:val="en-US"/>
              </w:rPr>
              <w:t>identify</w:t>
            </w:r>
            <w:r w:rsidRPr="7900ED61" w:rsidR="463F683F">
              <w:rPr>
                <w:rFonts w:ascii="Aptos" w:hAnsi="Aptos" w:eastAsia="Aptos" w:cs="Aptos" w:asciiTheme="minorAscii" w:hAnsiTheme="minorAscii" w:eastAsiaTheme="minorAscii" w:cstheme="minorAscii"/>
                <w:noProof w:val="0"/>
                <w:sz w:val="12"/>
                <w:szCs w:val="12"/>
                <w:lang w:val="en-US"/>
              </w:rPr>
              <w:t xml:space="preserve"> and name a variety of common animals including fish, amphibians, reptiles, </w:t>
            </w:r>
            <w:r w:rsidRPr="7900ED61" w:rsidR="463F683F">
              <w:rPr>
                <w:rFonts w:ascii="Aptos" w:hAnsi="Aptos" w:eastAsia="Aptos" w:cs="Aptos" w:asciiTheme="minorAscii" w:hAnsiTheme="minorAscii" w:eastAsiaTheme="minorAscii" w:cstheme="minorAscii"/>
                <w:noProof w:val="0"/>
                <w:sz w:val="12"/>
                <w:szCs w:val="12"/>
                <w:lang w:val="en-US"/>
              </w:rPr>
              <w:t>birds</w:t>
            </w:r>
            <w:r w:rsidRPr="7900ED61" w:rsidR="463F683F">
              <w:rPr>
                <w:rFonts w:ascii="Aptos" w:hAnsi="Aptos" w:eastAsia="Aptos" w:cs="Aptos" w:asciiTheme="minorAscii" w:hAnsiTheme="minorAscii" w:eastAsiaTheme="minorAscii" w:cstheme="minorAscii"/>
                <w:noProof w:val="0"/>
                <w:sz w:val="12"/>
                <w:szCs w:val="12"/>
                <w:lang w:val="en-US"/>
              </w:rPr>
              <w:t xml:space="preserve"> and mammals</w:t>
            </w:r>
          </w:p>
          <w:p w:rsidR="463F683F" w:rsidP="7900ED61" w:rsidRDefault="463F683F" w14:paraId="5B1F14A7" w14:textId="3731C788">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463F683F">
              <w:rPr>
                <w:rFonts w:ascii="Aptos" w:hAnsi="Aptos" w:eastAsia="Aptos" w:cs="Aptos" w:asciiTheme="minorAscii" w:hAnsiTheme="minorAscii" w:eastAsiaTheme="minorAscii" w:cstheme="minorAscii"/>
                <w:noProof w:val="0"/>
                <w:sz w:val="12"/>
                <w:szCs w:val="12"/>
                <w:lang w:val="en-US"/>
              </w:rPr>
              <w:t>identify</w:t>
            </w:r>
            <w:r w:rsidRPr="7900ED61" w:rsidR="463F683F">
              <w:rPr>
                <w:rFonts w:ascii="Aptos" w:hAnsi="Aptos" w:eastAsia="Aptos" w:cs="Aptos" w:asciiTheme="minorAscii" w:hAnsiTheme="minorAscii" w:eastAsiaTheme="minorAscii" w:cstheme="minorAscii"/>
                <w:noProof w:val="0"/>
                <w:sz w:val="12"/>
                <w:szCs w:val="12"/>
                <w:lang w:val="en-US"/>
              </w:rPr>
              <w:t xml:space="preserve"> and name a variety of common animals that are carnivores, </w:t>
            </w:r>
            <w:r w:rsidRPr="7900ED61" w:rsidR="463F683F">
              <w:rPr>
                <w:rFonts w:ascii="Aptos" w:hAnsi="Aptos" w:eastAsia="Aptos" w:cs="Aptos" w:asciiTheme="minorAscii" w:hAnsiTheme="minorAscii" w:eastAsiaTheme="minorAscii" w:cstheme="minorAscii"/>
                <w:noProof w:val="0"/>
                <w:sz w:val="12"/>
                <w:szCs w:val="12"/>
                <w:lang w:val="en-US"/>
              </w:rPr>
              <w:t>herbivores</w:t>
            </w:r>
            <w:r w:rsidRPr="7900ED61" w:rsidR="463F683F">
              <w:rPr>
                <w:rFonts w:ascii="Aptos" w:hAnsi="Aptos" w:eastAsia="Aptos" w:cs="Aptos" w:asciiTheme="minorAscii" w:hAnsiTheme="minorAscii" w:eastAsiaTheme="minorAscii" w:cstheme="minorAscii"/>
                <w:noProof w:val="0"/>
                <w:sz w:val="12"/>
                <w:szCs w:val="12"/>
                <w:lang w:val="en-US"/>
              </w:rPr>
              <w:t xml:space="preserve"> and omnivores </w:t>
            </w:r>
          </w:p>
          <w:p w:rsidR="463F683F" w:rsidP="7900ED61" w:rsidRDefault="463F683F" w14:paraId="435602A4" w14:textId="6574B9C6">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463F683F">
              <w:rPr>
                <w:rFonts w:ascii="Aptos" w:hAnsi="Aptos" w:eastAsia="Aptos" w:cs="Aptos" w:asciiTheme="minorAscii" w:hAnsiTheme="minorAscii" w:eastAsiaTheme="minorAscii" w:cstheme="minorAscii"/>
                <w:noProof w:val="0"/>
                <w:sz w:val="12"/>
                <w:szCs w:val="12"/>
                <w:lang w:val="en-US"/>
              </w:rPr>
              <w:t xml:space="preserve">describe and compare the structure of a variety of common animals (fish, amphibians, reptiles, </w:t>
            </w:r>
            <w:r w:rsidRPr="7900ED61" w:rsidR="463F683F">
              <w:rPr>
                <w:rFonts w:ascii="Aptos" w:hAnsi="Aptos" w:eastAsia="Aptos" w:cs="Aptos" w:asciiTheme="minorAscii" w:hAnsiTheme="minorAscii" w:eastAsiaTheme="minorAscii" w:cstheme="minorAscii"/>
                <w:noProof w:val="0"/>
                <w:sz w:val="12"/>
                <w:szCs w:val="12"/>
                <w:lang w:val="en-US"/>
              </w:rPr>
              <w:t>birds</w:t>
            </w:r>
            <w:r w:rsidRPr="7900ED61" w:rsidR="463F683F">
              <w:rPr>
                <w:rFonts w:ascii="Aptos" w:hAnsi="Aptos" w:eastAsia="Aptos" w:cs="Aptos" w:asciiTheme="minorAscii" w:hAnsiTheme="minorAscii" w:eastAsiaTheme="minorAscii" w:cstheme="minorAscii"/>
                <w:noProof w:val="0"/>
                <w:sz w:val="12"/>
                <w:szCs w:val="12"/>
                <w:lang w:val="en-US"/>
              </w:rPr>
              <w:t xml:space="preserve"> and mammals, including pets)</w:t>
            </w:r>
          </w:p>
          <w:p w:rsidR="463F683F" w:rsidP="7900ED61" w:rsidRDefault="463F683F" w14:paraId="502EEEE3" w14:textId="44D44E81">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463F683F">
              <w:rPr>
                <w:rFonts w:ascii="Aptos" w:hAnsi="Aptos" w:eastAsia="Aptos" w:cs="Aptos" w:asciiTheme="minorAscii" w:hAnsiTheme="minorAscii" w:eastAsiaTheme="minorAscii" w:cstheme="minorAscii"/>
                <w:noProof w:val="0"/>
                <w:sz w:val="12"/>
                <w:szCs w:val="12"/>
                <w:lang w:val="en-US"/>
              </w:rPr>
              <w:t>identify</w:t>
            </w:r>
            <w:r w:rsidRPr="7900ED61" w:rsidR="463F683F">
              <w:rPr>
                <w:rFonts w:ascii="Aptos" w:hAnsi="Aptos" w:eastAsia="Aptos" w:cs="Aptos" w:asciiTheme="minorAscii" w:hAnsiTheme="minorAscii" w:eastAsiaTheme="minorAscii" w:cstheme="minorAscii"/>
                <w:noProof w:val="0"/>
                <w:sz w:val="12"/>
                <w:szCs w:val="12"/>
                <w:lang w:val="en-US"/>
              </w:rPr>
              <w:t>, name, draw and label the basic parts of the human body and say which part of the body is associated with each sense.</w:t>
            </w:r>
          </w:p>
        </w:tc>
        <w:tc>
          <w:tcPr>
            <w:tcW w:w="4114" w:type="dxa"/>
            <w:tcMar/>
          </w:tcPr>
          <w:p w:rsidR="1EDB874C" w:rsidP="7900ED61" w:rsidRDefault="1EDB874C" w14:paraId="35F9DAD3" w14:textId="39CBBFC0">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EDB874C">
              <w:rPr>
                <w:rFonts w:ascii="Aptos" w:hAnsi="Aptos" w:eastAsia="Aptos" w:cs="Aptos" w:asciiTheme="minorAscii" w:hAnsiTheme="minorAscii" w:eastAsiaTheme="minorAscii" w:cstheme="minorAscii"/>
                <w:noProof w:val="0"/>
                <w:sz w:val="12"/>
                <w:szCs w:val="12"/>
                <w:lang w:val="en-US"/>
              </w:rPr>
              <w:t>identify</w:t>
            </w:r>
            <w:r w:rsidRPr="7900ED61" w:rsidR="1EDB874C">
              <w:rPr>
                <w:rFonts w:ascii="Aptos" w:hAnsi="Aptos" w:eastAsia="Aptos" w:cs="Aptos" w:asciiTheme="minorAscii" w:hAnsiTheme="minorAscii" w:eastAsiaTheme="minorAscii" w:cstheme="minorAscii"/>
                <w:noProof w:val="0"/>
                <w:sz w:val="12"/>
                <w:szCs w:val="12"/>
                <w:lang w:val="en-US"/>
              </w:rPr>
              <w:t xml:space="preserve"> and name a variety of common wild and garden plants, including deciduous and evergreen trees </w:t>
            </w:r>
          </w:p>
          <w:p w:rsidR="1EDB874C" w:rsidP="7900ED61" w:rsidRDefault="1EDB874C" w14:paraId="57360C58" w14:textId="6C3270E3">
            <w:pPr>
              <w:pStyle w:val="ListParagraph"/>
              <w:numPr>
                <w:ilvl w:val="0"/>
                <w:numId w:val="1"/>
              </w:numPr>
              <w:rPr>
                <w:rFonts w:ascii="Aptos" w:hAnsi="Aptos" w:eastAsia="Aptos" w:cs="Aptos" w:asciiTheme="minorAscii" w:hAnsiTheme="minorAscii" w:eastAsiaTheme="minorAscii" w:cstheme="minorAscii"/>
                <w:noProof w:val="0"/>
                <w:sz w:val="12"/>
                <w:szCs w:val="12"/>
                <w:lang w:val="en-US"/>
              </w:rPr>
            </w:pPr>
            <w:r w:rsidRPr="7900ED61" w:rsidR="1EDB874C">
              <w:rPr>
                <w:rFonts w:ascii="Aptos" w:hAnsi="Aptos" w:eastAsia="Aptos" w:cs="Aptos" w:asciiTheme="minorAscii" w:hAnsiTheme="minorAscii" w:eastAsiaTheme="minorAscii" w:cstheme="minorAscii"/>
                <w:noProof w:val="0"/>
                <w:sz w:val="12"/>
                <w:szCs w:val="12"/>
                <w:lang w:val="en-US"/>
              </w:rPr>
              <w:t>identify</w:t>
            </w:r>
            <w:r w:rsidRPr="7900ED61" w:rsidR="1EDB874C">
              <w:rPr>
                <w:rFonts w:ascii="Aptos" w:hAnsi="Aptos" w:eastAsia="Aptos" w:cs="Aptos" w:asciiTheme="minorAscii" w:hAnsiTheme="minorAscii" w:eastAsiaTheme="minorAscii" w:cstheme="minorAscii"/>
                <w:noProof w:val="0"/>
                <w:sz w:val="12"/>
                <w:szCs w:val="12"/>
                <w:lang w:val="en-US"/>
              </w:rPr>
              <w:t xml:space="preserve"> and describe the basic structure of a variety of common flowering plants, including trees.</w:t>
            </w:r>
          </w:p>
        </w:tc>
      </w:tr>
      <w:tr w:rsidR="7900ED61" w:rsidTr="3CCD5325" w14:paraId="5C30F355">
        <w:trPr>
          <w:trHeight w:val="300"/>
        </w:trPr>
        <w:tc>
          <w:tcPr>
            <w:tcW w:w="2057" w:type="dxa"/>
            <w:tcMar/>
          </w:tcPr>
          <w:p w:rsidR="1F894F9B" w:rsidP="7900ED61" w:rsidRDefault="1F894F9B" w14:paraId="3A0C869E" w14:textId="38E19B5B">
            <w:pPr>
              <w:pStyle w:val="Normal"/>
              <w:rPr>
                <w:b w:val="1"/>
                <w:bCs w:val="1"/>
                <w:sz w:val="20"/>
                <w:szCs w:val="20"/>
              </w:rPr>
            </w:pPr>
            <w:r w:rsidRPr="5C2FFCB8" w:rsidR="1F894F9B">
              <w:rPr>
                <w:b w:val="1"/>
                <w:bCs w:val="1"/>
                <w:sz w:val="20"/>
                <w:szCs w:val="20"/>
              </w:rPr>
              <w:t>NC specific content and focus – Year 2</w:t>
            </w:r>
          </w:p>
        </w:tc>
        <w:tc>
          <w:tcPr>
            <w:tcW w:w="4114" w:type="dxa"/>
            <w:tcMar/>
          </w:tcPr>
          <w:p w:rsidR="1409E73A" w:rsidP="7900ED61" w:rsidRDefault="1409E73A" w14:paraId="2A0FD2EA" w14:textId="5D1563E1">
            <w:pPr>
              <w:pStyle w:val="ListParagraph"/>
              <w:numPr>
                <w:ilvl w:val="0"/>
                <w:numId w:val="3"/>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identify</w:t>
            </w:r>
            <w:r w:rsidRPr="7900ED61" w:rsidR="1409E73A">
              <w:rPr>
                <w:rFonts w:ascii="Aptos" w:hAnsi="Aptos" w:eastAsia="Aptos" w:cs="Aptos"/>
                <w:noProof w:val="0"/>
                <w:sz w:val="12"/>
                <w:szCs w:val="12"/>
                <w:lang w:val="en-US"/>
              </w:rPr>
              <w:t xml:space="preserve"> and compare the suitability of a variety of everyday materials, including wood, metal, plastic, glass, brick, rock, </w:t>
            </w:r>
            <w:r w:rsidRPr="7900ED61" w:rsidR="1409E73A">
              <w:rPr>
                <w:rFonts w:ascii="Aptos" w:hAnsi="Aptos" w:eastAsia="Aptos" w:cs="Aptos"/>
                <w:noProof w:val="0"/>
                <w:sz w:val="12"/>
                <w:szCs w:val="12"/>
                <w:lang w:val="en-US"/>
              </w:rPr>
              <w:t>paper</w:t>
            </w:r>
            <w:r w:rsidRPr="7900ED61" w:rsidR="1409E73A">
              <w:rPr>
                <w:rFonts w:ascii="Aptos" w:hAnsi="Aptos" w:eastAsia="Aptos" w:cs="Aptos"/>
                <w:noProof w:val="0"/>
                <w:sz w:val="12"/>
                <w:szCs w:val="12"/>
                <w:lang w:val="en-US"/>
              </w:rPr>
              <w:t xml:space="preserve"> and cardboard for </w:t>
            </w:r>
            <w:r w:rsidRPr="7900ED61" w:rsidR="1409E73A">
              <w:rPr>
                <w:rFonts w:ascii="Aptos" w:hAnsi="Aptos" w:eastAsia="Aptos" w:cs="Aptos"/>
                <w:noProof w:val="0"/>
                <w:sz w:val="12"/>
                <w:szCs w:val="12"/>
                <w:lang w:val="en-US"/>
              </w:rPr>
              <w:t>particular uses</w:t>
            </w:r>
            <w:r w:rsidRPr="7900ED61" w:rsidR="1409E73A">
              <w:rPr>
                <w:rFonts w:ascii="Aptos" w:hAnsi="Aptos" w:eastAsia="Aptos" w:cs="Aptos"/>
                <w:noProof w:val="0"/>
                <w:sz w:val="12"/>
                <w:szCs w:val="12"/>
                <w:lang w:val="en-US"/>
              </w:rPr>
              <w:t xml:space="preserve"> </w:t>
            </w:r>
          </w:p>
          <w:p w:rsidR="1409E73A" w:rsidP="7900ED61" w:rsidRDefault="1409E73A" w14:paraId="18AB2C03" w14:textId="07CD8C95">
            <w:pPr>
              <w:pStyle w:val="ListParagraph"/>
              <w:numPr>
                <w:ilvl w:val="0"/>
                <w:numId w:val="3"/>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 xml:space="preserve">find out how the shapes of solid objects made from some materials can be changed by squashing, bending, </w:t>
            </w:r>
            <w:r w:rsidRPr="7900ED61" w:rsidR="1409E73A">
              <w:rPr>
                <w:rFonts w:ascii="Aptos" w:hAnsi="Aptos" w:eastAsia="Aptos" w:cs="Aptos"/>
                <w:noProof w:val="0"/>
                <w:sz w:val="12"/>
                <w:szCs w:val="12"/>
                <w:lang w:val="en-US"/>
              </w:rPr>
              <w:t>twisting</w:t>
            </w:r>
            <w:r w:rsidRPr="7900ED61" w:rsidR="1409E73A">
              <w:rPr>
                <w:rFonts w:ascii="Aptos" w:hAnsi="Aptos" w:eastAsia="Aptos" w:cs="Aptos"/>
                <w:noProof w:val="0"/>
                <w:sz w:val="12"/>
                <w:szCs w:val="12"/>
                <w:lang w:val="en-US"/>
              </w:rPr>
              <w:t xml:space="preserve"> and stretching.</w:t>
            </w:r>
          </w:p>
        </w:tc>
        <w:tc>
          <w:tcPr>
            <w:tcW w:w="4114" w:type="dxa"/>
            <w:tcMar/>
          </w:tcPr>
          <w:p w:rsidR="1409E73A" w:rsidP="7900ED61" w:rsidRDefault="1409E73A" w14:paraId="43E2EDBD" w14:textId="7DA69EC0">
            <w:pPr>
              <w:pStyle w:val="ListParagraph"/>
              <w:numPr>
                <w:ilvl w:val="0"/>
                <w:numId w:val="2"/>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 xml:space="preserve">explore and compare the differences between things that are living, dead, and things that have never been alive </w:t>
            </w:r>
          </w:p>
          <w:p w:rsidR="1409E73A" w:rsidP="7900ED61" w:rsidRDefault="1409E73A" w14:paraId="44425159" w14:textId="58196297">
            <w:pPr>
              <w:pStyle w:val="ListParagraph"/>
              <w:numPr>
                <w:ilvl w:val="0"/>
                <w:numId w:val="2"/>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identify</w:t>
            </w:r>
            <w:r w:rsidRPr="7900ED61" w:rsidR="1409E73A">
              <w:rPr>
                <w:rFonts w:ascii="Aptos" w:hAnsi="Aptos" w:eastAsia="Aptos" w:cs="Aptos"/>
                <w:noProof w:val="0"/>
                <w:sz w:val="12"/>
                <w:szCs w:val="12"/>
                <w:lang w:val="en-US"/>
              </w:rPr>
              <w:t xml:space="preserve"> that most living things live in habitats to which they are suited and describe how different habitats provide for the basic needs of </w:t>
            </w:r>
            <w:r w:rsidRPr="7900ED61" w:rsidR="1409E73A">
              <w:rPr>
                <w:rFonts w:ascii="Aptos" w:hAnsi="Aptos" w:eastAsia="Aptos" w:cs="Aptos"/>
                <w:noProof w:val="0"/>
                <w:sz w:val="12"/>
                <w:szCs w:val="12"/>
                <w:lang w:val="en-US"/>
              </w:rPr>
              <w:t>different kinds</w:t>
            </w:r>
            <w:r w:rsidRPr="7900ED61" w:rsidR="1409E73A">
              <w:rPr>
                <w:rFonts w:ascii="Aptos" w:hAnsi="Aptos" w:eastAsia="Aptos" w:cs="Aptos"/>
                <w:noProof w:val="0"/>
                <w:sz w:val="12"/>
                <w:szCs w:val="12"/>
                <w:lang w:val="en-US"/>
              </w:rPr>
              <w:t xml:space="preserve"> of animals and plants, and how they depend on each other </w:t>
            </w:r>
          </w:p>
          <w:p w:rsidR="1409E73A" w:rsidP="7900ED61" w:rsidRDefault="1409E73A" w14:paraId="2AE51C6C" w14:textId="2A8AB85B">
            <w:pPr>
              <w:pStyle w:val="ListParagraph"/>
              <w:numPr>
                <w:ilvl w:val="0"/>
                <w:numId w:val="2"/>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identify</w:t>
            </w:r>
            <w:r w:rsidRPr="7900ED61" w:rsidR="1409E73A">
              <w:rPr>
                <w:rFonts w:ascii="Aptos" w:hAnsi="Aptos" w:eastAsia="Aptos" w:cs="Aptos"/>
                <w:noProof w:val="0"/>
                <w:sz w:val="12"/>
                <w:szCs w:val="12"/>
                <w:lang w:val="en-US"/>
              </w:rPr>
              <w:t xml:space="preserve"> and name a variety of plants and animals in their habitats, including microhabitats </w:t>
            </w:r>
          </w:p>
          <w:p w:rsidR="1409E73A" w:rsidP="7900ED61" w:rsidRDefault="1409E73A" w14:paraId="2E5C9334" w14:textId="0ADBC41A">
            <w:pPr>
              <w:pStyle w:val="ListParagraph"/>
              <w:numPr>
                <w:ilvl w:val="0"/>
                <w:numId w:val="2"/>
              </w:numPr>
              <w:rPr>
                <w:rFonts w:ascii="Aptos" w:hAnsi="Aptos" w:eastAsia="Aptos" w:cs="Aptos"/>
                <w:noProof w:val="0"/>
                <w:sz w:val="12"/>
                <w:szCs w:val="12"/>
                <w:lang w:val="en-US"/>
              </w:rPr>
            </w:pPr>
            <w:r w:rsidRPr="7900ED61" w:rsidR="1409E73A">
              <w:rPr>
                <w:rFonts w:ascii="Aptos" w:hAnsi="Aptos" w:eastAsia="Aptos" w:cs="Aptos"/>
                <w:noProof w:val="0"/>
                <w:sz w:val="12"/>
                <w:szCs w:val="12"/>
                <w:lang w:val="en-US"/>
              </w:rPr>
              <w:t>describe</w:t>
            </w:r>
            <w:r w:rsidRPr="7900ED61" w:rsidR="1409E73A">
              <w:rPr>
                <w:rFonts w:ascii="Aptos" w:hAnsi="Aptos" w:eastAsia="Aptos" w:cs="Aptos"/>
                <w:noProof w:val="0"/>
                <w:sz w:val="12"/>
                <w:szCs w:val="12"/>
                <w:lang w:val="en-US"/>
              </w:rPr>
              <w:t xml:space="preserve"> how animals obtain their food from plants and other animals, using the idea of a simple food chain, and </w:t>
            </w:r>
            <w:r w:rsidRPr="7900ED61" w:rsidR="1409E73A">
              <w:rPr>
                <w:rFonts w:ascii="Aptos" w:hAnsi="Aptos" w:eastAsia="Aptos" w:cs="Aptos"/>
                <w:noProof w:val="0"/>
                <w:sz w:val="12"/>
                <w:szCs w:val="12"/>
                <w:lang w:val="en-US"/>
              </w:rPr>
              <w:t>identify</w:t>
            </w:r>
            <w:r w:rsidRPr="7900ED61" w:rsidR="1409E73A">
              <w:rPr>
                <w:rFonts w:ascii="Aptos" w:hAnsi="Aptos" w:eastAsia="Aptos" w:cs="Aptos"/>
                <w:noProof w:val="0"/>
                <w:sz w:val="12"/>
                <w:szCs w:val="12"/>
                <w:lang w:val="en-US"/>
              </w:rPr>
              <w:t xml:space="preserve"> and name </w:t>
            </w:r>
            <w:r w:rsidRPr="7900ED61" w:rsidR="1409E73A">
              <w:rPr>
                <w:rFonts w:ascii="Aptos" w:hAnsi="Aptos" w:eastAsia="Aptos" w:cs="Aptos"/>
                <w:noProof w:val="0"/>
                <w:sz w:val="12"/>
                <w:szCs w:val="12"/>
                <w:lang w:val="en-US"/>
              </w:rPr>
              <w:t>different sources</w:t>
            </w:r>
            <w:r w:rsidRPr="7900ED61" w:rsidR="1409E73A">
              <w:rPr>
                <w:rFonts w:ascii="Aptos" w:hAnsi="Aptos" w:eastAsia="Aptos" w:cs="Aptos"/>
                <w:noProof w:val="0"/>
                <w:sz w:val="12"/>
                <w:szCs w:val="12"/>
                <w:lang w:val="en-US"/>
              </w:rPr>
              <w:t xml:space="preserve"> of food.</w:t>
            </w:r>
          </w:p>
          <w:p w:rsidR="1409E73A" w:rsidP="7900ED61" w:rsidRDefault="1409E73A" w14:paraId="41F9C331" w14:textId="4CEFFDD7">
            <w:pPr>
              <w:pStyle w:val="ListParagraph"/>
              <w:numPr>
                <w:ilvl w:val="0"/>
                <w:numId w:val="2"/>
              </w:numPr>
              <w:rPr>
                <w:noProof w:val="0"/>
                <w:sz w:val="12"/>
                <w:szCs w:val="12"/>
                <w:lang w:val="en-US"/>
              </w:rPr>
            </w:pPr>
            <w:r w:rsidRPr="7900ED61" w:rsidR="1409E73A">
              <w:rPr>
                <w:noProof w:val="0"/>
                <w:sz w:val="12"/>
                <w:szCs w:val="12"/>
                <w:lang w:val="en-US"/>
              </w:rPr>
              <w:t xml:space="preserve">notice that animals, including humans, have offspring which grow into adults </w:t>
            </w:r>
          </w:p>
          <w:p w:rsidR="1409E73A" w:rsidP="7900ED61" w:rsidRDefault="1409E73A" w14:paraId="3BF9901A" w14:textId="2D4F96FD">
            <w:pPr>
              <w:pStyle w:val="ListParagraph"/>
              <w:numPr>
                <w:ilvl w:val="0"/>
                <w:numId w:val="2"/>
              </w:numPr>
              <w:rPr>
                <w:noProof w:val="0"/>
                <w:sz w:val="12"/>
                <w:szCs w:val="12"/>
                <w:lang w:val="en-US"/>
              </w:rPr>
            </w:pPr>
            <w:r w:rsidRPr="7900ED61" w:rsidR="1409E73A">
              <w:rPr>
                <w:noProof w:val="0"/>
                <w:sz w:val="12"/>
                <w:szCs w:val="12"/>
                <w:lang w:val="en-US"/>
              </w:rPr>
              <w:t xml:space="preserve">find out about and describe the basic needs of animals, including humans, for survival (water, </w:t>
            </w:r>
            <w:r w:rsidRPr="7900ED61" w:rsidR="1409E73A">
              <w:rPr>
                <w:noProof w:val="0"/>
                <w:sz w:val="12"/>
                <w:szCs w:val="12"/>
                <w:lang w:val="en-US"/>
              </w:rPr>
              <w:t>food</w:t>
            </w:r>
            <w:r w:rsidRPr="7900ED61" w:rsidR="1409E73A">
              <w:rPr>
                <w:noProof w:val="0"/>
                <w:sz w:val="12"/>
                <w:szCs w:val="12"/>
                <w:lang w:val="en-US"/>
              </w:rPr>
              <w:t xml:space="preserve"> and air)</w:t>
            </w:r>
          </w:p>
          <w:p w:rsidR="1409E73A" w:rsidP="7900ED61" w:rsidRDefault="1409E73A" w14:paraId="5E9177F1" w14:textId="681F2328">
            <w:pPr>
              <w:pStyle w:val="ListParagraph"/>
              <w:numPr>
                <w:ilvl w:val="0"/>
                <w:numId w:val="2"/>
              </w:numPr>
              <w:rPr>
                <w:noProof w:val="0"/>
                <w:sz w:val="12"/>
                <w:szCs w:val="12"/>
                <w:lang w:val="en-US"/>
              </w:rPr>
            </w:pPr>
            <w:r w:rsidRPr="7900ED61" w:rsidR="1409E73A">
              <w:rPr>
                <w:noProof w:val="0"/>
                <w:sz w:val="12"/>
                <w:szCs w:val="12"/>
                <w:lang w:val="en-US"/>
              </w:rPr>
              <w:t>describe</w:t>
            </w:r>
            <w:r w:rsidRPr="7900ED61" w:rsidR="1409E73A">
              <w:rPr>
                <w:noProof w:val="0"/>
                <w:sz w:val="12"/>
                <w:szCs w:val="12"/>
                <w:lang w:val="en-US"/>
              </w:rPr>
              <w:t xml:space="preserve"> the importance for humans of exercise, eating the right amounts of </w:t>
            </w:r>
            <w:r w:rsidRPr="7900ED61" w:rsidR="1409E73A">
              <w:rPr>
                <w:noProof w:val="0"/>
                <w:sz w:val="12"/>
                <w:szCs w:val="12"/>
                <w:lang w:val="en-US"/>
              </w:rPr>
              <w:t>different types</w:t>
            </w:r>
            <w:r w:rsidRPr="7900ED61" w:rsidR="1409E73A">
              <w:rPr>
                <w:noProof w:val="0"/>
                <w:sz w:val="12"/>
                <w:szCs w:val="12"/>
                <w:lang w:val="en-US"/>
              </w:rPr>
              <w:t xml:space="preserve"> of food, and hygiene.</w:t>
            </w:r>
          </w:p>
        </w:tc>
        <w:tc>
          <w:tcPr>
            <w:tcW w:w="4114" w:type="dxa"/>
            <w:tcMar/>
          </w:tcPr>
          <w:p w:rsidR="1409E73A" w:rsidP="7900ED61" w:rsidRDefault="1409E73A" w14:paraId="30073D08" w14:textId="21FF47AC">
            <w:pPr>
              <w:pStyle w:val="ListParagraph"/>
              <w:numPr>
                <w:ilvl w:val="0"/>
                <w:numId w:val="2"/>
              </w:numPr>
              <w:rPr>
                <w:rFonts w:ascii="Aptos" w:hAnsi="Aptos" w:eastAsia="Aptos" w:cs="Aptos" w:asciiTheme="minorAscii" w:hAnsiTheme="minorAscii" w:eastAsiaTheme="minorAscii" w:cstheme="minorAscii"/>
                <w:noProof w:val="0"/>
                <w:sz w:val="12"/>
                <w:szCs w:val="12"/>
                <w:lang w:val="en-US"/>
              </w:rPr>
            </w:pPr>
            <w:r w:rsidRPr="7900ED61" w:rsidR="1409E73A">
              <w:rPr>
                <w:rFonts w:ascii="Aptos" w:hAnsi="Aptos" w:eastAsia="Aptos" w:cs="Aptos" w:asciiTheme="minorAscii" w:hAnsiTheme="minorAscii" w:eastAsiaTheme="minorAscii" w:cstheme="minorAscii"/>
                <w:noProof w:val="0"/>
                <w:sz w:val="12"/>
                <w:szCs w:val="12"/>
                <w:lang w:val="en-US"/>
              </w:rPr>
              <w:t xml:space="preserve">observe and describe how seeds and bulbs grow into mature </w:t>
            </w:r>
            <w:r w:rsidRPr="7900ED61" w:rsidR="1409E73A">
              <w:rPr>
                <w:rFonts w:ascii="Aptos" w:hAnsi="Aptos" w:eastAsia="Aptos" w:cs="Aptos" w:asciiTheme="minorAscii" w:hAnsiTheme="minorAscii" w:eastAsiaTheme="minorAscii" w:cstheme="minorAscii"/>
                <w:noProof w:val="0"/>
                <w:sz w:val="12"/>
                <w:szCs w:val="12"/>
                <w:lang w:val="en-US"/>
              </w:rPr>
              <w:t>plants</w:t>
            </w:r>
            <w:r w:rsidRPr="7900ED61" w:rsidR="1409E73A">
              <w:rPr>
                <w:rFonts w:ascii="Aptos" w:hAnsi="Aptos" w:eastAsia="Aptos" w:cs="Aptos" w:asciiTheme="minorAscii" w:hAnsiTheme="minorAscii" w:eastAsiaTheme="minorAscii" w:cstheme="minorAscii"/>
                <w:noProof w:val="0"/>
                <w:sz w:val="12"/>
                <w:szCs w:val="12"/>
                <w:lang w:val="en-US"/>
              </w:rPr>
              <w:t xml:space="preserve"> </w:t>
            </w:r>
          </w:p>
          <w:p w:rsidR="1409E73A" w:rsidP="7900ED61" w:rsidRDefault="1409E73A" w14:paraId="6F100468" w14:textId="3C844831">
            <w:pPr>
              <w:pStyle w:val="ListParagraph"/>
              <w:numPr>
                <w:ilvl w:val="0"/>
                <w:numId w:val="2"/>
              </w:numPr>
              <w:rPr>
                <w:rFonts w:ascii="Aptos" w:hAnsi="Aptos" w:eastAsia="Aptos" w:cs="Aptos" w:asciiTheme="minorAscii" w:hAnsiTheme="minorAscii" w:eastAsiaTheme="minorAscii" w:cstheme="minorAscii"/>
                <w:noProof w:val="0"/>
                <w:sz w:val="12"/>
                <w:szCs w:val="12"/>
                <w:lang w:val="en-US"/>
              </w:rPr>
            </w:pPr>
            <w:r w:rsidRPr="7900ED61" w:rsidR="1409E73A">
              <w:rPr>
                <w:rFonts w:ascii="Aptos" w:hAnsi="Aptos" w:eastAsia="Aptos" w:cs="Aptos" w:asciiTheme="minorAscii" w:hAnsiTheme="minorAscii" w:eastAsiaTheme="minorAscii" w:cstheme="minorAscii"/>
                <w:noProof w:val="0"/>
                <w:sz w:val="12"/>
                <w:szCs w:val="12"/>
                <w:lang w:val="en-US"/>
              </w:rPr>
              <w:t xml:space="preserve">find out and describe how plants need water, </w:t>
            </w:r>
            <w:r w:rsidRPr="7900ED61" w:rsidR="1409E73A">
              <w:rPr>
                <w:rFonts w:ascii="Aptos" w:hAnsi="Aptos" w:eastAsia="Aptos" w:cs="Aptos" w:asciiTheme="minorAscii" w:hAnsiTheme="minorAscii" w:eastAsiaTheme="minorAscii" w:cstheme="minorAscii"/>
                <w:noProof w:val="0"/>
                <w:sz w:val="12"/>
                <w:szCs w:val="12"/>
                <w:lang w:val="en-US"/>
              </w:rPr>
              <w:t>light</w:t>
            </w:r>
            <w:r w:rsidRPr="7900ED61" w:rsidR="1409E73A">
              <w:rPr>
                <w:rFonts w:ascii="Aptos" w:hAnsi="Aptos" w:eastAsia="Aptos" w:cs="Aptos" w:asciiTheme="minorAscii" w:hAnsiTheme="minorAscii" w:eastAsiaTheme="minorAscii" w:cstheme="minorAscii"/>
                <w:noProof w:val="0"/>
                <w:sz w:val="12"/>
                <w:szCs w:val="12"/>
                <w:lang w:val="en-US"/>
              </w:rPr>
              <w:t xml:space="preserve"> and a suitable temperature to grow and stay healthy.</w:t>
            </w:r>
          </w:p>
          <w:p w:rsidR="7900ED61" w:rsidP="7900ED61" w:rsidRDefault="7900ED61" w14:paraId="7E7E7886" w14:textId="4BC9F1BC">
            <w:pPr>
              <w:pStyle w:val="Normal"/>
              <w:ind w:left="0"/>
              <w:rPr>
                <w:rFonts w:ascii="Aptos" w:hAnsi="Aptos" w:eastAsia="Aptos" w:cs="Aptos" w:asciiTheme="minorAscii" w:hAnsiTheme="minorAscii" w:eastAsiaTheme="minorAscii" w:cstheme="minorAscii"/>
                <w:noProof w:val="0"/>
                <w:sz w:val="12"/>
                <w:szCs w:val="12"/>
                <w:lang w:val="en-US"/>
              </w:rPr>
            </w:pPr>
          </w:p>
        </w:tc>
      </w:tr>
      <w:tr w:rsidR="7900ED61" w:rsidTr="3CCD5325" w14:paraId="284DF51D">
        <w:trPr>
          <w:trHeight w:val="300"/>
        </w:trPr>
        <w:tc>
          <w:tcPr>
            <w:tcW w:w="2057" w:type="dxa"/>
            <w:tcMar/>
          </w:tcPr>
          <w:p w:rsidR="1409E73A" w:rsidP="7900ED61" w:rsidRDefault="1409E73A" w14:paraId="006E521C" w14:textId="3FECED5C">
            <w:pPr>
              <w:pStyle w:val="Normal"/>
              <w:rPr>
                <w:b w:val="1"/>
                <w:bCs w:val="1"/>
                <w:sz w:val="20"/>
                <w:szCs w:val="20"/>
              </w:rPr>
            </w:pPr>
            <w:r w:rsidRPr="7900ED61" w:rsidR="1409E73A">
              <w:rPr>
                <w:b w:val="1"/>
                <w:bCs w:val="1"/>
                <w:sz w:val="20"/>
                <w:szCs w:val="20"/>
              </w:rPr>
              <w:t>Notes</w:t>
            </w:r>
          </w:p>
        </w:tc>
        <w:tc>
          <w:tcPr>
            <w:tcW w:w="4114" w:type="dxa"/>
            <w:shd w:val="clear" w:color="auto" w:fill="0F9ED5" w:themeFill="accent4"/>
            <w:tcMar/>
            <w:vAlign w:val="center"/>
          </w:tcPr>
          <w:p w:rsidR="1409E73A" w:rsidP="7900ED61" w:rsidRDefault="1409E73A" w14:paraId="1031D691" w14:textId="2943EBBD">
            <w:pPr>
              <w:pStyle w:val="Normal"/>
              <w:suppressLineNumbers w:val="0"/>
              <w:bidi w:val="0"/>
              <w:spacing w:before="0" w:beforeAutospacing="off" w:after="0" w:afterAutospacing="off" w:line="240" w:lineRule="auto"/>
              <w:ind w:left="0" w:right="0"/>
              <w:jc w:val="center"/>
            </w:pPr>
            <w:r w:rsidR="1409E73A">
              <w:drawing>
                <wp:inline wp14:editId="7FF252FF" wp14:anchorId="3941085E">
                  <wp:extent cx="742950" cy="704850"/>
                  <wp:effectExtent l="0" t="0" r="0" b="0"/>
                  <wp:docPr id="2038326026" name="" title=""/>
                  <wp:cNvGraphicFramePr>
                    <a:graphicFrameLocks noChangeAspect="1"/>
                  </wp:cNvGraphicFramePr>
                  <a:graphic>
                    <a:graphicData uri="http://schemas.openxmlformats.org/drawingml/2006/picture">
                      <pic:pic>
                        <pic:nvPicPr>
                          <pic:cNvPr id="0" name=""/>
                          <pic:cNvPicPr/>
                        </pic:nvPicPr>
                        <pic:blipFill>
                          <a:blip r:embed="R22181b76780f4e66">
                            <a:extLst>
                              <a:ext xmlns:a="http://schemas.openxmlformats.org/drawingml/2006/main" uri="{28A0092B-C50C-407E-A947-70E740481C1C}">
                                <a14:useLocalDpi val="0"/>
                              </a:ext>
                            </a:extLst>
                          </a:blip>
                          <a:stretch>
                            <a:fillRect/>
                          </a:stretch>
                        </pic:blipFill>
                        <pic:spPr>
                          <a:xfrm>
                            <a:off x="0" y="0"/>
                            <a:ext cx="742950" cy="704850"/>
                          </a:xfrm>
                          <a:prstGeom prst="rect">
                            <a:avLst/>
                          </a:prstGeom>
                        </pic:spPr>
                      </pic:pic>
                    </a:graphicData>
                  </a:graphic>
                </wp:inline>
              </w:drawing>
            </w:r>
            <w:r w:rsidR="1409E73A">
              <w:drawing>
                <wp:inline wp14:editId="47F9CE79" wp14:anchorId="785EA9E8">
                  <wp:extent cx="666750" cy="704850"/>
                  <wp:effectExtent l="0" t="0" r="0" b="0"/>
                  <wp:docPr id="750728652" name="" title=""/>
                  <wp:cNvGraphicFramePr>
                    <a:graphicFrameLocks noChangeAspect="1"/>
                  </wp:cNvGraphicFramePr>
                  <a:graphic>
                    <a:graphicData uri="http://schemas.openxmlformats.org/drawingml/2006/picture">
                      <pic:pic>
                        <pic:nvPicPr>
                          <pic:cNvPr id="0" name=""/>
                          <pic:cNvPicPr/>
                        </pic:nvPicPr>
                        <pic:blipFill>
                          <a:blip r:embed="R95924c1ac7d24e60">
                            <a:extLst>
                              <a:ext xmlns:a="http://schemas.openxmlformats.org/drawingml/2006/main" uri="{28A0092B-C50C-407E-A947-70E740481C1C}">
                                <a14:useLocalDpi val="0"/>
                              </a:ext>
                            </a:extLst>
                          </a:blip>
                          <a:stretch>
                            <a:fillRect/>
                          </a:stretch>
                        </pic:blipFill>
                        <pic:spPr>
                          <a:xfrm>
                            <a:off x="0" y="0"/>
                            <a:ext cx="666750" cy="704850"/>
                          </a:xfrm>
                          <a:prstGeom prst="rect">
                            <a:avLst/>
                          </a:prstGeom>
                        </pic:spPr>
                      </pic:pic>
                    </a:graphicData>
                  </a:graphic>
                </wp:inline>
              </w:drawing>
            </w:r>
            <w:r w:rsidR="249A7F8D">
              <w:rPr/>
              <w:t xml:space="preserve"> </w:t>
            </w:r>
          </w:p>
          <w:p w:rsidR="7900ED61" w:rsidP="7900ED61" w:rsidRDefault="7900ED61" w14:paraId="1A29EA7B" w14:textId="73687D23">
            <w:pPr>
              <w:pStyle w:val="Normal"/>
              <w:suppressLineNumbers w:val="0"/>
              <w:bidi w:val="0"/>
              <w:spacing w:before="0" w:beforeAutospacing="off" w:after="0" w:afterAutospacing="off" w:line="240" w:lineRule="auto"/>
              <w:ind w:left="0" w:right="0"/>
              <w:jc w:val="left"/>
            </w:pPr>
          </w:p>
          <w:p w:rsidR="19B7D144" w:rsidP="7900ED61" w:rsidRDefault="19B7D144" w14:paraId="49066A16" w14:textId="7660F349">
            <w:pPr>
              <w:pStyle w:val="ListParagraph"/>
              <w:numPr>
                <w:ilvl w:val="0"/>
                <w:numId w:val="4"/>
              </w:numPr>
              <w:bidi w:val="0"/>
              <w:spacing w:before="0" w:beforeAutospacing="off" w:after="0" w:afterAutospacing="off" w:line="240" w:lineRule="auto"/>
              <w:ind w:right="0"/>
              <w:jc w:val="left"/>
              <w:rPr>
                <w:rFonts w:ascii="Aptos" w:hAnsi="Aptos" w:eastAsia="Aptos" w:cs="Aptos"/>
                <w:noProof w:val="0"/>
                <w:sz w:val="12"/>
                <w:szCs w:val="12"/>
                <w:lang w:val="en-US"/>
              </w:rPr>
            </w:pPr>
            <w:r w:rsidRPr="7900ED61" w:rsidR="19B7D144">
              <w:rPr>
                <w:rFonts w:ascii="Aptos" w:hAnsi="Aptos" w:eastAsia="Aptos" w:cs="Aptos"/>
                <w:noProof w:val="0"/>
                <w:sz w:val="12"/>
                <w:szCs w:val="12"/>
                <w:lang w:val="en-US"/>
              </w:rPr>
              <w:t xml:space="preserve">observe changes across the four seasons </w:t>
            </w:r>
          </w:p>
          <w:p w:rsidR="19B7D144" w:rsidP="7900ED61" w:rsidRDefault="19B7D144" w14:paraId="1DD0C043" w14:textId="1B945EB3">
            <w:pPr>
              <w:pStyle w:val="ListParagraph"/>
              <w:numPr>
                <w:ilvl w:val="0"/>
                <w:numId w:val="4"/>
              </w:numPr>
              <w:bidi w:val="0"/>
              <w:spacing w:before="0" w:beforeAutospacing="off" w:after="0" w:afterAutospacing="off" w:line="240" w:lineRule="auto"/>
              <w:ind w:right="0"/>
              <w:jc w:val="left"/>
              <w:rPr>
                <w:rFonts w:ascii="Aptos" w:hAnsi="Aptos" w:eastAsia="Aptos" w:cs="Aptos"/>
                <w:noProof w:val="0"/>
                <w:sz w:val="12"/>
                <w:szCs w:val="12"/>
                <w:lang w:val="en-US"/>
              </w:rPr>
            </w:pPr>
            <w:r w:rsidRPr="7900ED61" w:rsidR="19B7D144">
              <w:rPr>
                <w:rFonts w:ascii="Aptos" w:hAnsi="Aptos" w:eastAsia="Aptos" w:cs="Aptos"/>
                <w:noProof w:val="0"/>
                <w:sz w:val="12"/>
                <w:szCs w:val="12"/>
                <w:lang w:val="en-US"/>
              </w:rPr>
              <w:t>observe and describe weather associated with the seasons and how day length varies.</w:t>
            </w:r>
          </w:p>
        </w:tc>
        <w:tc>
          <w:tcPr>
            <w:tcW w:w="8228" w:type="dxa"/>
            <w:gridSpan w:val="2"/>
            <w:tcMar/>
          </w:tcPr>
          <w:p w:rsidR="7900ED61" w:rsidP="7900ED61" w:rsidRDefault="7900ED61" w14:paraId="4CE111FD" w14:textId="10D4B64E">
            <w:pPr>
              <w:pStyle w:val="Normal"/>
              <w:suppressLineNumbers w:val="0"/>
              <w:bidi w:val="0"/>
              <w:jc w:val="left"/>
              <w:rPr>
                <w:sz w:val="18"/>
                <w:szCs w:val="18"/>
              </w:rPr>
            </w:pPr>
          </w:p>
          <w:p w:rsidR="19B7D144" w:rsidP="7900ED61" w:rsidRDefault="19B7D144" w14:paraId="390E40F5" w14:textId="44D1A102">
            <w:pPr>
              <w:pStyle w:val="Normal"/>
              <w:suppressLineNumbers w:val="0"/>
              <w:bidi w:val="0"/>
              <w:jc w:val="left"/>
              <w:rPr>
                <w:sz w:val="16"/>
                <w:szCs w:val="16"/>
              </w:rPr>
            </w:pPr>
            <w:r w:rsidRPr="7900ED61" w:rsidR="19B7D144">
              <w:rPr>
                <w:b w:val="1"/>
                <w:bCs w:val="1"/>
                <w:sz w:val="18"/>
                <w:szCs w:val="18"/>
              </w:rPr>
              <w:t>Earth and Space</w:t>
            </w:r>
            <w:r w:rsidRPr="7900ED61" w:rsidR="19B7D144">
              <w:rPr>
                <w:sz w:val="18"/>
                <w:szCs w:val="18"/>
              </w:rPr>
              <w:t xml:space="preserve"> Learning is taught across </w:t>
            </w:r>
            <w:r w:rsidRPr="7900ED61" w:rsidR="19B7D144">
              <w:rPr>
                <w:sz w:val="18"/>
                <w:szCs w:val="18"/>
              </w:rPr>
              <w:t>school</w:t>
            </w:r>
            <w:r w:rsidRPr="7900ED61" w:rsidR="19B7D144">
              <w:rPr>
                <w:sz w:val="18"/>
                <w:szCs w:val="18"/>
              </w:rPr>
              <w:t xml:space="preserve"> year </w:t>
            </w:r>
            <w:r w:rsidRPr="7900ED61" w:rsidR="19B7D144">
              <w:rPr>
                <w:sz w:val="18"/>
                <w:szCs w:val="18"/>
              </w:rPr>
              <w:t>by means of</w:t>
            </w:r>
            <w:r w:rsidRPr="7900ED61" w:rsidR="19B7D144">
              <w:rPr>
                <w:sz w:val="18"/>
                <w:szCs w:val="18"/>
              </w:rPr>
              <w:t xml:space="preserve"> daily weather readings </w:t>
            </w:r>
            <w:r w:rsidRPr="7900ED61" w:rsidR="19B7D144">
              <w:rPr>
                <w:sz w:val="18"/>
                <w:szCs w:val="18"/>
              </w:rPr>
              <w:t>and  data</w:t>
            </w:r>
            <w:r w:rsidRPr="7900ED61" w:rsidR="19B7D144">
              <w:rPr>
                <w:sz w:val="18"/>
                <w:szCs w:val="18"/>
              </w:rPr>
              <w:t xml:space="preserve"> collection with one week per half term given over to comparing the effects on the natural world of the change in season. This should include welly walks and photographs of the local environment and comparison of daily weather readings across the year and between years where possible.</w:t>
            </w:r>
          </w:p>
        </w:tc>
      </w:tr>
    </w:tbl>
    <w:p w:rsidR="7900ED61" w:rsidP="7900ED61" w:rsidRDefault="7900ED61" w14:paraId="46D927E7" w14:textId="16B48AAD">
      <w:pPr>
        <w:pStyle w:val="Normal"/>
        <w:rPr>
          <w:b w:val="1"/>
          <w:bCs w:val="1"/>
          <w:sz w:val="20"/>
          <w:szCs w:val="20"/>
        </w:rPr>
      </w:pPr>
    </w:p>
    <w:sectPr>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bf2f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121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5bd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a51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70A36"/>
    <w:rsid w:val="047C7312"/>
    <w:rsid w:val="07AA7AB8"/>
    <w:rsid w:val="083E1A02"/>
    <w:rsid w:val="084EEDEA"/>
    <w:rsid w:val="08E2915E"/>
    <w:rsid w:val="0CBDDF72"/>
    <w:rsid w:val="0EAC1FE9"/>
    <w:rsid w:val="0EC413A1"/>
    <w:rsid w:val="1409E73A"/>
    <w:rsid w:val="19638199"/>
    <w:rsid w:val="19B7D144"/>
    <w:rsid w:val="1A271A14"/>
    <w:rsid w:val="1A9C71D7"/>
    <w:rsid w:val="1D0F4370"/>
    <w:rsid w:val="1EDB874C"/>
    <w:rsid w:val="1F894F9B"/>
    <w:rsid w:val="2111415A"/>
    <w:rsid w:val="249A7F8D"/>
    <w:rsid w:val="28475878"/>
    <w:rsid w:val="288C2125"/>
    <w:rsid w:val="2A13FD79"/>
    <w:rsid w:val="2A65DB21"/>
    <w:rsid w:val="2FEA7422"/>
    <w:rsid w:val="33A179AD"/>
    <w:rsid w:val="35416F44"/>
    <w:rsid w:val="36D0FEF8"/>
    <w:rsid w:val="370DB55C"/>
    <w:rsid w:val="3A019853"/>
    <w:rsid w:val="3C826E27"/>
    <w:rsid w:val="3CCD5325"/>
    <w:rsid w:val="41169A4C"/>
    <w:rsid w:val="4165AAFE"/>
    <w:rsid w:val="41A59154"/>
    <w:rsid w:val="45E9942C"/>
    <w:rsid w:val="463F683F"/>
    <w:rsid w:val="464E603C"/>
    <w:rsid w:val="47095F7E"/>
    <w:rsid w:val="4B3A9379"/>
    <w:rsid w:val="4D4D767B"/>
    <w:rsid w:val="4E4E5742"/>
    <w:rsid w:val="4F5ECB92"/>
    <w:rsid w:val="58F5DFB2"/>
    <w:rsid w:val="598F526A"/>
    <w:rsid w:val="5B797BEE"/>
    <w:rsid w:val="5C2FFCB8"/>
    <w:rsid w:val="5EE08A8B"/>
    <w:rsid w:val="5F211A6F"/>
    <w:rsid w:val="60370A36"/>
    <w:rsid w:val="64EB8B9F"/>
    <w:rsid w:val="67A01F55"/>
    <w:rsid w:val="7368F098"/>
    <w:rsid w:val="74E47439"/>
    <w:rsid w:val="76477AE5"/>
    <w:rsid w:val="76F6C707"/>
    <w:rsid w:val="773FB28A"/>
    <w:rsid w:val="78D33B6A"/>
    <w:rsid w:val="7900ED61"/>
    <w:rsid w:val="7D39F04C"/>
    <w:rsid w:val="7FB1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0A36"/>
  <w15:chartTrackingRefBased/>
  <w15:docId w15:val="{39F0E4D8-EF6E-4C38-9779-4EDFCF762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fd30bf1c6ee4782" /><Relationship Type="http://schemas.openxmlformats.org/officeDocument/2006/relationships/image" Target="/media/image2.png" Id="Rf95af314c0ae4bd6" /><Relationship Type="http://schemas.openxmlformats.org/officeDocument/2006/relationships/image" Target="/media/image3.png" Id="R0ae4711121ee4ae7" /><Relationship Type="http://schemas.openxmlformats.org/officeDocument/2006/relationships/image" Target="/media/image4.png" Id="Ra28ce8dd89b24dd5" /><Relationship Type="http://schemas.openxmlformats.org/officeDocument/2006/relationships/image" Target="/media/image5.png" Id="R0c76af638aef46e0" /><Relationship Type="http://schemas.openxmlformats.org/officeDocument/2006/relationships/image" Target="/media/image6.png" Id="Re6bb32f006f3412d" /><Relationship Type="http://schemas.openxmlformats.org/officeDocument/2006/relationships/image" Target="/media/image7.png" Id="Ra06f13c3bc1043fc" /><Relationship Type="http://schemas.openxmlformats.org/officeDocument/2006/relationships/image" Target="/media/image8.png" Id="R7d2c55615bac42cd" /><Relationship Type="http://schemas.openxmlformats.org/officeDocument/2006/relationships/image" Target="/media/image9.png" Id="R22181b76780f4e66" /><Relationship Type="http://schemas.openxmlformats.org/officeDocument/2006/relationships/image" Target="/media/imagea.png" Id="R95924c1ac7d24e60" /><Relationship Type="http://schemas.openxmlformats.org/officeDocument/2006/relationships/numbering" Target="numbering.xml" Id="R575a54d94f5d419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2024-11-11T09:26:38.6785774Z</dcterms:created>
  <dcterms:modified xsi:type="dcterms:W3CDTF">2024-12-13T10:54:30.8270822Z</dcterms:modified>
  <dc:creator>Kimberley Lloyd</dc:creator>
  <lastModifiedBy>Kimberley Lloyd</lastModifiedBy>
</coreProperties>
</file>